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31B" w:rsidRPr="002464C0" w:rsidRDefault="001D431B">
      <w:pPr>
        <w:rPr>
          <w:rFonts w:ascii="Arial" w:hAnsi="Arial" w:cs="Arial"/>
          <w:sz w:val="20"/>
          <w:szCs w:val="20"/>
        </w:rPr>
      </w:pPr>
      <w:r w:rsidRPr="002464C0">
        <w:rPr>
          <w:rFonts w:ascii="Arial" w:hAnsi="Arial" w:cs="Arial"/>
          <w:sz w:val="20"/>
          <w:szCs w:val="20"/>
        </w:rPr>
        <w:t xml:space="preserve">Pupil Premium Strategy Report </w:t>
      </w:r>
    </w:p>
    <w:p w:rsidR="001D431B" w:rsidRPr="002464C0" w:rsidRDefault="001D431B">
      <w:pPr>
        <w:rPr>
          <w:rFonts w:ascii="Arial" w:hAnsi="Arial" w:cs="Arial"/>
          <w:sz w:val="20"/>
          <w:szCs w:val="20"/>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1D431B" w:rsidRPr="002464C0" w:rsidTr="00563447">
        <w:tc>
          <w:tcPr>
            <w:tcW w:w="15417" w:type="dxa"/>
            <w:gridSpan w:val="6"/>
            <w:shd w:val="clear" w:color="auto" w:fill="CFDCE3"/>
            <w:tcMar>
              <w:top w:w="57" w:type="dxa"/>
              <w:bottom w:w="57" w:type="dxa"/>
            </w:tcMar>
          </w:tcPr>
          <w:p w:rsidR="001D431B" w:rsidRPr="002464C0" w:rsidRDefault="001D431B" w:rsidP="001D431B">
            <w:pPr>
              <w:pStyle w:val="ListParagraph"/>
              <w:numPr>
                <w:ilvl w:val="0"/>
                <w:numId w:val="1"/>
              </w:numPr>
              <w:ind w:left="426" w:hanging="284"/>
              <w:rPr>
                <w:rFonts w:ascii="Arial" w:hAnsi="Arial" w:cs="Arial"/>
                <w:b/>
                <w:sz w:val="20"/>
                <w:szCs w:val="20"/>
              </w:rPr>
            </w:pPr>
            <w:r w:rsidRPr="002464C0">
              <w:rPr>
                <w:rFonts w:ascii="Arial" w:hAnsi="Arial" w:cs="Arial"/>
                <w:b/>
                <w:sz w:val="20"/>
                <w:szCs w:val="20"/>
              </w:rPr>
              <w:t>Summary information</w:t>
            </w:r>
          </w:p>
        </w:tc>
      </w:tr>
      <w:tr w:rsidR="001D431B" w:rsidRPr="002464C0" w:rsidTr="00563447">
        <w:tc>
          <w:tcPr>
            <w:tcW w:w="2660" w:type="dxa"/>
            <w:tcMar>
              <w:top w:w="57" w:type="dxa"/>
              <w:bottom w:w="57" w:type="dxa"/>
            </w:tcMar>
          </w:tcPr>
          <w:p w:rsidR="001D431B" w:rsidRPr="002464C0" w:rsidRDefault="001D431B" w:rsidP="00563447">
            <w:pPr>
              <w:rPr>
                <w:rFonts w:ascii="Arial" w:hAnsi="Arial" w:cs="Arial"/>
                <w:b/>
                <w:sz w:val="20"/>
                <w:szCs w:val="20"/>
              </w:rPr>
            </w:pPr>
            <w:r w:rsidRPr="002464C0">
              <w:rPr>
                <w:rFonts w:ascii="Arial" w:hAnsi="Arial" w:cs="Arial"/>
                <w:b/>
                <w:sz w:val="20"/>
                <w:szCs w:val="20"/>
              </w:rPr>
              <w:t>School</w:t>
            </w:r>
          </w:p>
        </w:tc>
        <w:tc>
          <w:tcPr>
            <w:tcW w:w="12757" w:type="dxa"/>
            <w:gridSpan w:val="5"/>
            <w:tcMar>
              <w:top w:w="57" w:type="dxa"/>
              <w:bottom w:w="57" w:type="dxa"/>
            </w:tcMar>
          </w:tcPr>
          <w:p w:rsidR="001D431B" w:rsidRPr="002464C0" w:rsidRDefault="001D431B" w:rsidP="00563447">
            <w:pPr>
              <w:rPr>
                <w:rFonts w:ascii="Arial" w:hAnsi="Arial" w:cs="Arial"/>
                <w:sz w:val="20"/>
                <w:szCs w:val="20"/>
              </w:rPr>
            </w:pPr>
            <w:r w:rsidRPr="002464C0">
              <w:rPr>
                <w:rFonts w:ascii="Arial" w:hAnsi="Arial" w:cs="Arial"/>
                <w:sz w:val="20"/>
                <w:szCs w:val="20"/>
              </w:rPr>
              <w:t>Willow Bank Infant School</w:t>
            </w:r>
          </w:p>
        </w:tc>
      </w:tr>
      <w:tr w:rsidR="001D431B" w:rsidRPr="002464C0" w:rsidTr="00563447">
        <w:tc>
          <w:tcPr>
            <w:tcW w:w="2660" w:type="dxa"/>
            <w:tcMar>
              <w:top w:w="57" w:type="dxa"/>
              <w:bottom w:w="57" w:type="dxa"/>
            </w:tcMar>
          </w:tcPr>
          <w:p w:rsidR="001D431B" w:rsidRPr="002464C0" w:rsidRDefault="001D431B" w:rsidP="00563447">
            <w:pPr>
              <w:rPr>
                <w:rFonts w:ascii="Arial" w:hAnsi="Arial" w:cs="Arial"/>
                <w:b/>
                <w:sz w:val="20"/>
                <w:szCs w:val="20"/>
              </w:rPr>
            </w:pPr>
            <w:r w:rsidRPr="002464C0">
              <w:rPr>
                <w:rFonts w:ascii="Arial" w:hAnsi="Arial" w:cs="Arial"/>
                <w:b/>
                <w:sz w:val="20"/>
                <w:szCs w:val="20"/>
              </w:rPr>
              <w:t>Academic Year</w:t>
            </w:r>
          </w:p>
        </w:tc>
        <w:tc>
          <w:tcPr>
            <w:tcW w:w="1276" w:type="dxa"/>
            <w:tcMar>
              <w:top w:w="57" w:type="dxa"/>
              <w:bottom w:w="57" w:type="dxa"/>
            </w:tcMar>
          </w:tcPr>
          <w:p w:rsidR="001D431B" w:rsidRPr="002464C0" w:rsidRDefault="001D431B" w:rsidP="00563447">
            <w:pPr>
              <w:rPr>
                <w:rFonts w:ascii="Arial" w:hAnsi="Arial" w:cs="Arial"/>
                <w:sz w:val="20"/>
                <w:szCs w:val="20"/>
              </w:rPr>
            </w:pPr>
            <w:r w:rsidRPr="002464C0">
              <w:rPr>
                <w:rFonts w:ascii="Arial" w:hAnsi="Arial" w:cs="Arial"/>
                <w:sz w:val="20"/>
                <w:szCs w:val="20"/>
              </w:rPr>
              <w:t>2019-2020</w:t>
            </w:r>
          </w:p>
        </w:tc>
        <w:tc>
          <w:tcPr>
            <w:tcW w:w="3632" w:type="dxa"/>
          </w:tcPr>
          <w:p w:rsidR="001D431B" w:rsidRPr="002464C0" w:rsidRDefault="001D431B" w:rsidP="00563447">
            <w:pPr>
              <w:rPr>
                <w:rFonts w:ascii="Arial" w:hAnsi="Arial" w:cs="Arial"/>
                <w:sz w:val="20"/>
                <w:szCs w:val="20"/>
                <w:highlight w:val="yellow"/>
              </w:rPr>
            </w:pPr>
            <w:r w:rsidRPr="002464C0">
              <w:rPr>
                <w:rFonts w:ascii="Arial" w:hAnsi="Arial" w:cs="Arial"/>
                <w:b/>
                <w:sz w:val="20"/>
                <w:szCs w:val="20"/>
              </w:rPr>
              <w:t>Total PP budget</w:t>
            </w:r>
          </w:p>
        </w:tc>
        <w:tc>
          <w:tcPr>
            <w:tcW w:w="1471" w:type="dxa"/>
          </w:tcPr>
          <w:p w:rsidR="001D431B" w:rsidRPr="002464C0" w:rsidRDefault="001D431B" w:rsidP="00563447">
            <w:pPr>
              <w:rPr>
                <w:rFonts w:ascii="Arial" w:hAnsi="Arial" w:cs="Arial"/>
                <w:sz w:val="20"/>
                <w:szCs w:val="20"/>
                <w:highlight w:val="yellow"/>
              </w:rPr>
            </w:pPr>
            <w:r w:rsidRPr="002464C0">
              <w:rPr>
                <w:rFonts w:ascii="Arial" w:hAnsi="Arial" w:cs="Arial"/>
                <w:sz w:val="20"/>
                <w:szCs w:val="20"/>
              </w:rPr>
              <w:t>£14415</w:t>
            </w:r>
          </w:p>
        </w:tc>
        <w:tc>
          <w:tcPr>
            <w:tcW w:w="4819" w:type="dxa"/>
          </w:tcPr>
          <w:p w:rsidR="001D431B" w:rsidRPr="002464C0" w:rsidRDefault="001D431B" w:rsidP="00563447">
            <w:pPr>
              <w:rPr>
                <w:rFonts w:ascii="Arial" w:hAnsi="Arial" w:cs="Arial"/>
                <w:sz w:val="20"/>
                <w:szCs w:val="20"/>
              </w:rPr>
            </w:pPr>
            <w:r w:rsidRPr="002464C0">
              <w:rPr>
                <w:rFonts w:ascii="Arial" w:hAnsi="Arial" w:cs="Arial"/>
                <w:b/>
                <w:sz w:val="20"/>
                <w:szCs w:val="20"/>
              </w:rPr>
              <w:t>Date of most recent PP Review</w:t>
            </w:r>
          </w:p>
        </w:tc>
        <w:tc>
          <w:tcPr>
            <w:tcW w:w="1559" w:type="dxa"/>
          </w:tcPr>
          <w:p w:rsidR="001D431B" w:rsidRPr="002464C0" w:rsidRDefault="001D431B" w:rsidP="00563447">
            <w:pPr>
              <w:rPr>
                <w:rFonts w:ascii="Arial" w:hAnsi="Arial" w:cs="Arial"/>
                <w:sz w:val="20"/>
                <w:szCs w:val="20"/>
              </w:rPr>
            </w:pPr>
            <w:r w:rsidRPr="002464C0">
              <w:rPr>
                <w:rFonts w:ascii="Arial" w:hAnsi="Arial" w:cs="Arial"/>
                <w:sz w:val="20"/>
                <w:szCs w:val="20"/>
              </w:rPr>
              <w:t>November 2020</w:t>
            </w:r>
          </w:p>
        </w:tc>
      </w:tr>
      <w:tr w:rsidR="001D431B" w:rsidRPr="002464C0" w:rsidTr="00563447">
        <w:tc>
          <w:tcPr>
            <w:tcW w:w="2660" w:type="dxa"/>
            <w:tcMar>
              <w:top w:w="57" w:type="dxa"/>
              <w:bottom w:w="57" w:type="dxa"/>
            </w:tcMar>
          </w:tcPr>
          <w:p w:rsidR="001D431B" w:rsidRPr="002464C0" w:rsidRDefault="001D431B" w:rsidP="00563447">
            <w:pPr>
              <w:rPr>
                <w:rFonts w:ascii="Arial" w:hAnsi="Arial" w:cs="Arial"/>
                <w:sz w:val="20"/>
                <w:szCs w:val="20"/>
              </w:rPr>
            </w:pPr>
            <w:r w:rsidRPr="002464C0">
              <w:rPr>
                <w:rFonts w:ascii="Arial" w:hAnsi="Arial" w:cs="Arial"/>
                <w:b/>
                <w:sz w:val="20"/>
                <w:szCs w:val="20"/>
              </w:rPr>
              <w:t>Total number of pupils</w:t>
            </w:r>
          </w:p>
        </w:tc>
        <w:tc>
          <w:tcPr>
            <w:tcW w:w="1276" w:type="dxa"/>
            <w:tcMar>
              <w:top w:w="57" w:type="dxa"/>
              <w:bottom w:w="57" w:type="dxa"/>
            </w:tcMar>
          </w:tcPr>
          <w:p w:rsidR="001D431B" w:rsidRPr="002464C0" w:rsidRDefault="001D431B" w:rsidP="00563447">
            <w:pPr>
              <w:rPr>
                <w:rFonts w:ascii="Arial" w:hAnsi="Arial" w:cs="Arial"/>
                <w:sz w:val="20"/>
                <w:szCs w:val="20"/>
              </w:rPr>
            </w:pPr>
            <w:r w:rsidRPr="002464C0">
              <w:rPr>
                <w:rFonts w:ascii="Arial" w:hAnsi="Arial" w:cs="Arial"/>
                <w:sz w:val="20"/>
                <w:szCs w:val="20"/>
              </w:rPr>
              <w:t>182</w:t>
            </w:r>
          </w:p>
        </w:tc>
        <w:tc>
          <w:tcPr>
            <w:tcW w:w="3632" w:type="dxa"/>
          </w:tcPr>
          <w:p w:rsidR="001D431B" w:rsidRPr="002464C0" w:rsidRDefault="001D431B" w:rsidP="00563447">
            <w:pPr>
              <w:rPr>
                <w:rFonts w:ascii="Arial" w:hAnsi="Arial" w:cs="Arial"/>
                <w:sz w:val="20"/>
                <w:szCs w:val="20"/>
              </w:rPr>
            </w:pPr>
            <w:r w:rsidRPr="002464C0">
              <w:rPr>
                <w:rFonts w:ascii="Arial" w:hAnsi="Arial" w:cs="Arial"/>
                <w:b/>
                <w:sz w:val="20"/>
                <w:szCs w:val="20"/>
              </w:rPr>
              <w:t>Number of pupils eligible for PP</w:t>
            </w:r>
          </w:p>
        </w:tc>
        <w:tc>
          <w:tcPr>
            <w:tcW w:w="1471" w:type="dxa"/>
          </w:tcPr>
          <w:p w:rsidR="001D431B" w:rsidRPr="002464C0" w:rsidRDefault="001D431B" w:rsidP="00563447">
            <w:pPr>
              <w:rPr>
                <w:rFonts w:ascii="Arial" w:hAnsi="Arial" w:cs="Arial"/>
                <w:sz w:val="20"/>
                <w:szCs w:val="20"/>
              </w:rPr>
            </w:pPr>
            <w:r w:rsidRPr="002464C0">
              <w:rPr>
                <w:rFonts w:ascii="Arial" w:hAnsi="Arial" w:cs="Arial"/>
                <w:sz w:val="20"/>
                <w:szCs w:val="20"/>
              </w:rPr>
              <w:t>13</w:t>
            </w:r>
          </w:p>
        </w:tc>
        <w:tc>
          <w:tcPr>
            <w:tcW w:w="4819" w:type="dxa"/>
          </w:tcPr>
          <w:p w:rsidR="001D431B" w:rsidRPr="002464C0" w:rsidRDefault="001D431B" w:rsidP="00563447">
            <w:pPr>
              <w:rPr>
                <w:rFonts w:ascii="Arial" w:hAnsi="Arial" w:cs="Arial"/>
                <w:sz w:val="20"/>
                <w:szCs w:val="20"/>
              </w:rPr>
            </w:pPr>
            <w:r w:rsidRPr="002464C0">
              <w:rPr>
                <w:rFonts w:ascii="Arial" w:hAnsi="Arial" w:cs="Arial"/>
                <w:b/>
                <w:sz w:val="20"/>
                <w:szCs w:val="20"/>
              </w:rPr>
              <w:t>Date for next internal review of this strategy</w:t>
            </w:r>
          </w:p>
        </w:tc>
        <w:tc>
          <w:tcPr>
            <w:tcW w:w="1559" w:type="dxa"/>
          </w:tcPr>
          <w:p w:rsidR="001D431B" w:rsidRPr="002464C0" w:rsidRDefault="001D431B" w:rsidP="00563447">
            <w:pPr>
              <w:rPr>
                <w:rFonts w:ascii="Arial" w:hAnsi="Arial" w:cs="Arial"/>
                <w:sz w:val="20"/>
                <w:szCs w:val="20"/>
              </w:rPr>
            </w:pPr>
            <w:r w:rsidRPr="002464C0">
              <w:rPr>
                <w:rFonts w:ascii="Arial" w:hAnsi="Arial" w:cs="Arial"/>
                <w:sz w:val="20"/>
                <w:szCs w:val="20"/>
              </w:rPr>
              <w:t>January 2020</w:t>
            </w:r>
          </w:p>
        </w:tc>
      </w:tr>
    </w:tbl>
    <w:p w:rsidR="00C80AB5" w:rsidRPr="002464C0" w:rsidRDefault="00C80AB5">
      <w:pPr>
        <w:rPr>
          <w:rFonts w:ascii="Arial" w:hAnsi="Arial" w:cs="Arial"/>
          <w:sz w:val="20"/>
          <w:szCs w:val="20"/>
        </w:rPr>
      </w:pPr>
    </w:p>
    <w:tbl>
      <w:tblPr>
        <w:tblStyle w:val="TableGrid"/>
        <w:tblW w:w="15417" w:type="dxa"/>
        <w:tblLook w:val="04A0" w:firstRow="1" w:lastRow="0" w:firstColumn="1" w:lastColumn="0" w:noHBand="0" w:noVBand="1"/>
      </w:tblPr>
      <w:tblGrid>
        <w:gridCol w:w="8046"/>
        <w:gridCol w:w="2977"/>
        <w:gridCol w:w="4394"/>
      </w:tblGrid>
      <w:tr w:rsidR="001D431B" w:rsidRPr="002464C0" w:rsidTr="00563447">
        <w:tc>
          <w:tcPr>
            <w:tcW w:w="15417" w:type="dxa"/>
            <w:gridSpan w:val="3"/>
            <w:shd w:val="clear" w:color="auto" w:fill="CFDCE3"/>
            <w:tcMar>
              <w:top w:w="57" w:type="dxa"/>
              <w:bottom w:w="57" w:type="dxa"/>
            </w:tcMar>
          </w:tcPr>
          <w:p w:rsidR="001D431B" w:rsidRPr="002464C0" w:rsidRDefault="001D431B" w:rsidP="001D431B">
            <w:pPr>
              <w:pStyle w:val="ListParagraph"/>
              <w:numPr>
                <w:ilvl w:val="0"/>
                <w:numId w:val="2"/>
              </w:numPr>
              <w:rPr>
                <w:rFonts w:ascii="Arial" w:hAnsi="Arial" w:cs="Arial"/>
                <w:b/>
                <w:sz w:val="20"/>
                <w:szCs w:val="20"/>
              </w:rPr>
            </w:pPr>
            <w:r w:rsidRPr="002464C0">
              <w:rPr>
                <w:rFonts w:ascii="Arial" w:eastAsia="Arial" w:hAnsi="Arial" w:cs="Arial"/>
                <w:b/>
                <w:sz w:val="20"/>
                <w:szCs w:val="20"/>
              </w:rPr>
              <w:t xml:space="preserve">Current attainment </w:t>
            </w:r>
          </w:p>
        </w:tc>
      </w:tr>
      <w:tr w:rsidR="001D431B" w:rsidRPr="002464C0" w:rsidTr="00563447">
        <w:tc>
          <w:tcPr>
            <w:tcW w:w="8046" w:type="dxa"/>
            <w:tcMar>
              <w:top w:w="57" w:type="dxa"/>
              <w:bottom w:w="57" w:type="dxa"/>
            </w:tcMar>
          </w:tcPr>
          <w:p w:rsidR="001D431B" w:rsidRPr="002464C0" w:rsidRDefault="001D431B" w:rsidP="00563447">
            <w:pPr>
              <w:pStyle w:val="ListParagraph"/>
              <w:rPr>
                <w:rFonts w:ascii="Arial" w:hAnsi="Arial" w:cs="Arial"/>
                <w:sz w:val="20"/>
                <w:szCs w:val="20"/>
              </w:rPr>
            </w:pPr>
          </w:p>
        </w:tc>
        <w:tc>
          <w:tcPr>
            <w:tcW w:w="2977" w:type="dxa"/>
            <w:shd w:val="clear" w:color="auto" w:fill="FFFFFF" w:themeFill="background1"/>
            <w:tcMar>
              <w:top w:w="57" w:type="dxa"/>
              <w:bottom w:w="57" w:type="dxa"/>
            </w:tcMar>
            <w:vAlign w:val="center"/>
          </w:tcPr>
          <w:p w:rsidR="001D431B" w:rsidRPr="002464C0" w:rsidRDefault="001D431B" w:rsidP="00563447">
            <w:pPr>
              <w:jc w:val="center"/>
              <w:rPr>
                <w:rFonts w:ascii="Arial" w:hAnsi="Arial" w:cs="Arial"/>
                <w:i/>
                <w:sz w:val="20"/>
                <w:szCs w:val="20"/>
              </w:rPr>
            </w:pPr>
            <w:r w:rsidRPr="002464C0">
              <w:rPr>
                <w:rFonts w:ascii="Arial" w:hAnsi="Arial" w:cs="Arial"/>
                <w:i/>
                <w:sz w:val="20"/>
                <w:szCs w:val="20"/>
              </w:rPr>
              <w:t>Pupils eligible for PP (your school)</w:t>
            </w:r>
          </w:p>
        </w:tc>
        <w:tc>
          <w:tcPr>
            <w:tcW w:w="4394" w:type="dxa"/>
            <w:shd w:val="clear" w:color="auto" w:fill="FFFFFF" w:themeFill="background1"/>
            <w:tcMar>
              <w:top w:w="57" w:type="dxa"/>
              <w:bottom w:w="57" w:type="dxa"/>
            </w:tcMar>
            <w:vAlign w:val="center"/>
          </w:tcPr>
          <w:p w:rsidR="001D431B" w:rsidRPr="002464C0" w:rsidRDefault="001D431B" w:rsidP="00563447">
            <w:pPr>
              <w:jc w:val="center"/>
              <w:rPr>
                <w:rFonts w:ascii="Arial" w:hAnsi="Arial" w:cs="Arial"/>
                <w:i/>
                <w:sz w:val="20"/>
                <w:szCs w:val="20"/>
              </w:rPr>
            </w:pPr>
            <w:r w:rsidRPr="002464C0">
              <w:rPr>
                <w:rFonts w:ascii="Arial" w:hAnsi="Arial" w:cs="Arial"/>
                <w:i/>
                <w:sz w:val="20"/>
                <w:szCs w:val="20"/>
              </w:rPr>
              <w:t xml:space="preserve">Pupils not eligible for PP (national average) </w:t>
            </w:r>
          </w:p>
        </w:tc>
      </w:tr>
      <w:tr w:rsidR="001D431B" w:rsidRPr="002464C0" w:rsidTr="00563447">
        <w:tc>
          <w:tcPr>
            <w:tcW w:w="8046" w:type="dxa"/>
            <w:tcMar>
              <w:top w:w="57" w:type="dxa"/>
              <w:bottom w:w="57" w:type="dxa"/>
            </w:tcMar>
            <w:vAlign w:val="bottom"/>
          </w:tcPr>
          <w:p w:rsidR="001D431B" w:rsidRPr="002464C0" w:rsidRDefault="001D431B" w:rsidP="00563447">
            <w:pPr>
              <w:spacing w:line="276" w:lineRule="auto"/>
              <w:ind w:right="-23"/>
              <w:rPr>
                <w:rFonts w:ascii="Arial" w:eastAsia="Arial" w:hAnsi="Arial" w:cs="Arial"/>
                <w:b/>
                <w:sz w:val="20"/>
                <w:szCs w:val="20"/>
              </w:rPr>
            </w:pPr>
            <w:r w:rsidRPr="002464C0">
              <w:rPr>
                <w:rFonts w:ascii="Arial" w:eastAsia="Arial" w:hAnsi="Arial" w:cs="Arial"/>
                <w:b/>
                <w:bCs/>
                <w:sz w:val="20"/>
                <w:szCs w:val="20"/>
              </w:rPr>
              <w:t xml:space="preserve">% achieving in reading, writing and maths </w:t>
            </w:r>
          </w:p>
        </w:tc>
        <w:tc>
          <w:tcPr>
            <w:tcW w:w="2977" w:type="dxa"/>
            <w:shd w:val="clear" w:color="auto" w:fill="auto"/>
            <w:tcMar>
              <w:top w:w="57" w:type="dxa"/>
              <w:bottom w:w="57" w:type="dxa"/>
            </w:tcMar>
            <w:vAlign w:val="center"/>
          </w:tcPr>
          <w:p w:rsidR="001D431B" w:rsidRPr="002464C0" w:rsidRDefault="001D431B" w:rsidP="00563447">
            <w:pPr>
              <w:ind w:left="187"/>
              <w:jc w:val="center"/>
              <w:rPr>
                <w:rFonts w:ascii="Arial" w:hAnsi="Arial" w:cs="Arial"/>
                <w:sz w:val="20"/>
                <w:szCs w:val="20"/>
              </w:rPr>
            </w:pPr>
            <w:r w:rsidRPr="002464C0">
              <w:rPr>
                <w:rFonts w:ascii="Arial" w:hAnsi="Arial" w:cs="Arial"/>
                <w:sz w:val="20"/>
                <w:szCs w:val="20"/>
              </w:rPr>
              <w:t>50%</w:t>
            </w:r>
            <w:r w:rsidR="007E77B1">
              <w:rPr>
                <w:rFonts w:ascii="Arial" w:hAnsi="Arial" w:cs="Arial"/>
                <w:sz w:val="20"/>
                <w:szCs w:val="20"/>
              </w:rPr>
              <w:t>+</w:t>
            </w:r>
          </w:p>
        </w:tc>
        <w:tc>
          <w:tcPr>
            <w:tcW w:w="4394" w:type="dxa"/>
            <w:shd w:val="clear" w:color="auto" w:fill="F2F2F2" w:themeFill="background1" w:themeFillShade="F2"/>
            <w:tcMar>
              <w:top w:w="57" w:type="dxa"/>
              <w:bottom w:w="57" w:type="dxa"/>
            </w:tcMar>
          </w:tcPr>
          <w:p w:rsidR="001D431B" w:rsidRPr="002464C0" w:rsidRDefault="001D431B" w:rsidP="00563447">
            <w:pPr>
              <w:jc w:val="center"/>
              <w:rPr>
                <w:rFonts w:ascii="Arial" w:hAnsi="Arial" w:cs="Arial"/>
                <w:sz w:val="20"/>
                <w:szCs w:val="20"/>
              </w:rPr>
            </w:pPr>
            <w:r w:rsidRPr="002464C0">
              <w:rPr>
                <w:rFonts w:ascii="Arial" w:hAnsi="Arial" w:cs="Arial"/>
                <w:sz w:val="20"/>
                <w:szCs w:val="20"/>
              </w:rPr>
              <w:t>84.6</w:t>
            </w:r>
            <w:r w:rsidRPr="002464C0">
              <w:rPr>
                <w:rFonts w:ascii="Arial" w:hAnsi="Arial" w:cs="Arial"/>
                <w:sz w:val="20"/>
                <w:szCs w:val="20"/>
              </w:rPr>
              <w:t>%</w:t>
            </w:r>
          </w:p>
        </w:tc>
      </w:tr>
      <w:tr w:rsidR="001D431B" w:rsidRPr="002464C0" w:rsidTr="00563447">
        <w:tc>
          <w:tcPr>
            <w:tcW w:w="8046" w:type="dxa"/>
            <w:tcMar>
              <w:top w:w="57" w:type="dxa"/>
              <w:bottom w:w="57" w:type="dxa"/>
            </w:tcMar>
            <w:vAlign w:val="bottom"/>
          </w:tcPr>
          <w:p w:rsidR="001D431B" w:rsidRPr="002464C0" w:rsidRDefault="001D431B" w:rsidP="00563447">
            <w:pPr>
              <w:spacing w:line="276" w:lineRule="auto"/>
              <w:ind w:right="-23"/>
              <w:rPr>
                <w:rFonts w:ascii="Arial" w:eastAsia="Arial" w:hAnsi="Arial" w:cs="Arial"/>
                <w:b/>
                <w:sz w:val="20"/>
                <w:szCs w:val="20"/>
              </w:rPr>
            </w:pPr>
            <w:r w:rsidRPr="002464C0">
              <w:rPr>
                <w:rFonts w:ascii="Arial" w:eastAsia="Arial" w:hAnsi="Arial" w:cs="Arial"/>
                <w:b/>
                <w:bCs/>
                <w:sz w:val="20"/>
                <w:szCs w:val="20"/>
              </w:rPr>
              <w:t xml:space="preserve">% making progress in reading </w:t>
            </w:r>
          </w:p>
        </w:tc>
        <w:tc>
          <w:tcPr>
            <w:tcW w:w="2977" w:type="dxa"/>
            <w:shd w:val="clear" w:color="auto" w:fill="auto"/>
            <w:tcMar>
              <w:top w:w="57" w:type="dxa"/>
              <w:bottom w:w="57" w:type="dxa"/>
            </w:tcMar>
            <w:vAlign w:val="center"/>
          </w:tcPr>
          <w:p w:rsidR="001D431B" w:rsidRPr="002464C0" w:rsidRDefault="001D431B" w:rsidP="00563447">
            <w:pPr>
              <w:ind w:left="187"/>
              <w:jc w:val="center"/>
              <w:rPr>
                <w:rFonts w:ascii="Arial" w:hAnsi="Arial" w:cs="Arial"/>
                <w:sz w:val="20"/>
                <w:szCs w:val="20"/>
              </w:rPr>
            </w:pPr>
            <w:r w:rsidRPr="002464C0">
              <w:rPr>
                <w:rFonts w:ascii="Arial" w:hAnsi="Arial" w:cs="Arial"/>
                <w:sz w:val="20"/>
                <w:szCs w:val="20"/>
              </w:rPr>
              <w:t>100%</w:t>
            </w:r>
          </w:p>
        </w:tc>
        <w:tc>
          <w:tcPr>
            <w:tcW w:w="4394" w:type="dxa"/>
            <w:shd w:val="clear" w:color="auto" w:fill="F2F2F2" w:themeFill="background1" w:themeFillShade="F2"/>
            <w:tcMar>
              <w:top w:w="57" w:type="dxa"/>
              <w:bottom w:w="57" w:type="dxa"/>
            </w:tcMar>
          </w:tcPr>
          <w:p w:rsidR="001D431B" w:rsidRPr="002464C0" w:rsidRDefault="001D431B" w:rsidP="00563447">
            <w:pPr>
              <w:jc w:val="center"/>
              <w:rPr>
                <w:rFonts w:ascii="Arial" w:hAnsi="Arial" w:cs="Arial"/>
                <w:bCs/>
                <w:sz w:val="20"/>
                <w:szCs w:val="20"/>
              </w:rPr>
            </w:pPr>
            <w:r w:rsidRPr="002464C0">
              <w:rPr>
                <w:rFonts w:ascii="Arial" w:hAnsi="Arial" w:cs="Arial"/>
                <w:bCs/>
                <w:sz w:val="20"/>
                <w:szCs w:val="20"/>
              </w:rPr>
              <w:t>92</w:t>
            </w:r>
            <w:r w:rsidRPr="002464C0">
              <w:rPr>
                <w:rFonts w:ascii="Arial" w:hAnsi="Arial" w:cs="Arial"/>
                <w:bCs/>
                <w:sz w:val="20"/>
                <w:szCs w:val="20"/>
              </w:rPr>
              <w:t>%</w:t>
            </w:r>
          </w:p>
        </w:tc>
      </w:tr>
      <w:tr w:rsidR="001D431B" w:rsidRPr="002464C0" w:rsidTr="00563447">
        <w:trPr>
          <w:trHeight w:val="28"/>
        </w:trPr>
        <w:tc>
          <w:tcPr>
            <w:tcW w:w="8046" w:type="dxa"/>
            <w:tcMar>
              <w:top w:w="57" w:type="dxa"/>
              <w:bottom w:w="57" w:type="dxa"/>
            </w:tcMar>
            <w:vAlign w:val="bottom"/>
          </w:tcPr>
          <w:p w:rsidR="001D431B" w:rsidRPr="002464C0" w:rsidRDefault="001D431B" w:rsidP="00563447">
            <w:pPr>
              <w:spacing w:line="276" w:lineRule="auto"/>
              <w:ind w:right="-23"/>
              <w:rPr>
                <w:rFonts w:ascii="Arial" w:eastAsia="Arial" w:hAnsi="Arial" w:cs="Arial"/>
                <w:b/>
                <w:bCs/>
                <w:sz w:val="20"/>
                <w:szCs w:val="20"/>
              </w:rPr>
            </w:pPr>
            <w:r w:rsidRPr="002464C0">
              <w:rPr>
                <w:rFonts w:ascii="Arial" w:eastAsia="Arial" w:hAnsi="Arial" w:cs="Arial"/>
                <w:b/>
                <w:bCs/>
                <w:sz w:val="20"/>
                <w:szCs w:val="20"/>
              </w:rPr>
              <w:t xml:space="preserve">% making progress in writing </w:t>
            </w:r>
          </w:p>
        </w:tc>
        <w:tc>
          <w:tcPr>
            <w:tcW w:w="2977" w:type="dxa"/>
            <w:shd w:val="clear" w:color="auto" w:fill="auto"/>
            <w:tcMar>
              <w:top w:w="57" w:type="dxa"/>
              <w:bottom w:w="57" w:type="dxa"/>
            </w:tcMar>
            <w:vAlign w:val="center"/>
          </w:tcPr>
          <w:p w:rsidR="001D431B" w:rsidRPr="002464C0" w:rsidRDefault="001D431B" w:rsidP="00563447">
            <w:pPr>
              <w:ind w:left="187"/>
              <w:jc w:val="center"/>
              <w:rPr>
                <w:rFonts w:ascii="Arial" w:hAnsi="Arial" w:cs="Arial"/>
                <w:sz w:val="20"/>
                <w:szCs w:val="20"/>
              </w:rPr>
            </w:pPr>
            <w:r w:rsidRPr="002464C0">
              <w:rPr>
                <w:rFonts w:ascii="Arial" w:hAnsi="Arial" w:cs="Arial"/>
                <w:sz w:val="20"/>
                <w:szCs w:val="20"/>
              </w:rPr>
              <w:t>100%</w:t>
            </w:r>
          </w:p>
        </w:tc>
        <w:tc>
          <w:tcPr>
            <w:tcW w:w="4394" w:type="dxa"/>
            <w:shd w:val="clear" w:color="auto" w:fill="F2F2F2" w:themeFill="background1" w:themeFillShade="F2"/>
            <w:tcMar>
              <w:top w:w="57" w:type="dxa"/>
              <w:bottom w:w="57" w:type="dxa"/>
            </w:tcMar>
          </w:tcPr>
          <w:p w:rsidR="001D431B" w:rsidRPr="002464C0" w:rsidRDefault="001D431B" w:rsidP="00563447">
            <w:pPr>
              <w:jc w:val="center"/>
              <w:rPr>
                <w:rFonts w:ascii="Arial" w:hAnsi="Arial" w:cs="Arial"/>
                <w:bCs/>
                <w:sz w:val="20"/>
                <w:szCs w:val="20"/>
              </w:rPr>
            </w:pPr>
            <w:r w:rsidRPr="002464C0">
              <w:rPr>
                <w:rFonts w:ascii="Arial" w:hAnsi="Arial" w:cs="Arial"/>
                <w:bCs/>
                <w:sz w:val="20"/>
                <w:szCs w:val="20"/>
              </w:rPr>
              <w:t>84.6</w:t>
            </w:r>
            <w:r w:rsidRPr="002464C0">
              <w:rPr>
                <w:rFonts w:ascii="Arial" w:hAnsi="Arial" w:cs="Arial"/>
                <w:bCs/>
                <w:sz w:val="20"/>
                <w:szCs w:val="20"/>
              </w:rPr>
              <w:t>%</w:t>
            </w:r>
          </w:p>
        </w:tc>
      </w:tr>
      <w:tr w:rsidR="001D431B" w:rsidRPr="002464C0" w:rsidTr="00563447">
        <w:tc>
          <w:tcPr>
            <w:tcW w:w="8046" w:type="dxa"/>
            <w:tcMar>
              <w:top w:w="57" w:type="dxa"/>
              <w:bottom w:w="57" w:type="dxa"/>
            </w:tcMar>
            <w:vAlign w:val="bottom"/>
          </w:tcPr>
          <w:p w:rsidR="001D431B" w:rsidRPr="002464C0" w:rsidRDefault="001D431B" w:rsidP="00563447">
            <w:pPr>
              <w:spacing w:line="276" w:lineRule="auto"/>
              <w:ind w:right="-23"/>
              <w:rPr>
                <w:rFonts w:ascii="Arial" w:eastAsia="Arial" w:hAnsi="Arial" w:cs="Arial"/>
                <w:b/>
                <w:bCs/>
                <w:sz w:val="20"/>
                <w:szCs w:val="20"/>
              </w:rPr>
            </w:pPr>
            <w:r w:rsidRPr="002464C0">
              <w:rPr>
                <w:rFonts w:ascii="Arial" w:eastAsia="Arial" w:hAnsi="Arial" w:cs="Arial"/>
                <w:b/>
                <w:bCs/>
                <w:sz w:val="20"/>
                <w:szCs w:val="20"/>
              </w:rPr>
              <w:t xml:space="preserve">% making progress in maths </w:t>
            </w:r>
          </w:p>
        </w:tc>
        <w:tc>
          <w:tcPr>
            <w:tcW w:w="2977" w:type="dxa"/>
            <w:shd w:val="clear" w:color="auto" w:fill="auto"/>
            <w:tcMar>
              <w:top w:w="57" w:type="dxa"/>
              <w:bottom w:w="57" w:type="dxa"/>
            </w:tcMar>
            <w:vAlign w:val="center"/>
          </w:tcPr>
          <w:p w:rsidR="001D431B" w:rsidRPr="002464C0" w:rsidRDefault="001D431B" w:rsidP="00563447">
            <w:pPr>
              <w:ind w:left="187"/>
              <w:jc w:val="center"/>
              <w:rPr>
                <w:rFonts w:ascii="Arial" w:hAnsi="Arial" w:cs="Arial"/>
                <w:sz w:val="20"/>
                <w:szCs w:val="20"/>
              </w:rPr>
            </w:pPr>
            <w:r w:rsidRPr="002464C0">
              <w:rPr>
                <w:rFonts w:ascii="Arial" w:hAnsi="Arial" w:cs="Arial"/>
                <w:sz w:val="20"/>
                <w:szCs w:val="20"/>
              </w:rPr>
              <w:t>100%</w:t>
            </w:r>
          </w:p>
        </w:tc>
        <w:tc>
          <w:tcPr>
            <w:tcW w:w="4394" w:type="dxa"/>
            <w:shd w:val="clear" w:color="auto" w:fill="F2F2F2" w:themeFill="background1" w:themeFillShade="F2"/>
            <w:tcMar>
              <w:top w:w="57" w:type="dxa"/>
              <w:bottom w:w="57" w:type="dxa"/>
            </w:tcMar>
          </w:tcPr>
          <w:p w:rsidR="001D431B" w:rsidRPr="002464C0" w:rsidRDefault="001D431B" w:rsidP="00563447">
            <w:pPr>
              <w:jc w:val="center"/>
              <w:rPr>
                <w:rFonts w:ascii="Arial" w:hAnsi="Arial" w:cs="Arial"/>
                <w:bCs/>
                <w:sz w:val="20"/>
                <w:szCs w:val="20"/>
              </w:rPr>
            </w:pPr>
            <w:r w:rsidRPr="002464C0">
              <w:rPr>
                <w:rFonts w:ascii="Arial" w:hAnsi="Arial" w:cs="Arial"/>
                <w:bCs/>
                <w:sz w:val="20"/>
                <w:szCs w:val="20"/>
              </w:rPr>
              <w:t>100</w:t>
            </w:r>
            <w:r w:rsidRPr="002464C0">
              <w:rPr>
                <w:rFonts w:ascii="Arial" w:hAnsi="Arial" w:cs="Arial"/>
                <w:bCs/>
                <w:sz w:val="20"/>
                <w:szCs w:val="20"/>
              </w:rPr>
              <w:t>%</w:t>
            </w:r>
          </w:p>
        </w:tc>
      </w:tr>
    </w:tbl>
    <w:p w:rsidR="001D431B" w:rsidRPr="002464C0" w:rsidRDefault="001D431B">
      <w:pPr>
        <w:rPr>
          <w:rFonts w:ascii="Arial" w:hAnsi="Arial" w:cs="Arial"/>
          <w:sz w:val="20"/>
          <w:szCs w:val="20"/>
        </w:rPr>
      </w:pPr>
    </w:p>
    <w:tbl>
      <w:tblPr>
        <w:tblStyle w:val="TableGrid"/>
        <w:tblW w:w="15417" w:type="dxa"/>
        <w:tblLook w:val="04A0" w:firstRow="1" w:lastRow="0" w:firstColumn="1" w:lastColumn="0" w:noHBand="0" w:noVBand="1"/>
      </w:tblPr>
      <w:tblGrid>
        <w:gridCol w:w="817"/>
        <w:gridCol w:w="45"/>
        <w:gridCol w:w="8460"/>
        <w:gridCol w:w="6030"/>
        <w:gridCol w:w="65"/>
      </w:tblGrid>
      <w:tr w:rsidR="001D431B" w:rsidRPr="002464C0" w:rsidTr="00563447">
        <w:tc>
          <w:tcPr>
            <w:tcW w:w="15417" w:type="dxa"/>
            <w:gridSpan w:val="5"/>
            <w:shd w:val="clear" w:color="auto" w:fill="CFDCE3"/>
            <w:tcMar>
              <w:top w:w="57" w:type="dxa"/>
              <w:bottom w:w="57" w:type="dxa"/>
            </w:tcMar>
          </w:tcPr>
          <w:p w:rsidR="001D431B" w:rsidRPr="002464C0" w:rsidRDefault="001D431B" w:rsidP="001D431B">
            <w:pPr>
              <w:pStyle w:val="ListParagraph"/>
              <w:numPr>
                <w:ilvl w:val="0"/>
                <w:numId w:val="1"/>
              </w:numPr>
              <w:ind w:left="426" w:hanging="284"/>
              <w:rPr>
                <w:rFonts w:ascii="Arial" w:hAnsi="Arial" w:cs="Arial"/>
                <w:b/>
                <w:sz w:val="20"/>
                <w:szCs w:val="20"/>
              </w:rPr>
            </w:pPr>
            <w:r w:rsidRPr="002464C0">
              <w:rPr>
                <w:rFonts w:ascii="Arial" w:hAnsi="Arial" w:cs="Arial"/>
                <w:b/>
                <w:sz w:val="20"/>
                <w:szCs w:val="20"/>
              </w:rPr>
              <w:t>Barriers to future attainment (for pupils eligible for PP, including high ability)</w:t>
            </w:r>
          </w:p>
        </w:tc>
      </w:tr>
      <w:tr w:rsidR="001D431B" w:rsidRPr="002464C0" w:rsidTr="00563447">
        <w:tc>
          <w:tcPr>
            <w:tcW w:w="15417" w:type="dxa"/>
            <w:gridSpan w:val="5"/>
            <w:shd w:val="clear" w:color="auto" w:fill="CFDCE3"/>
            <w:tcMar>
              <w:top w:w="57" w:type="dxa"/>
              <w:bottom w:w="57" w:type="dxa"/>
            </w:tcMar>
          </w:tcPr>
          <w:p w:rsidR="001D431B" w:rsidRPr="002464C0" w:rsidRDefault="001D431B" w:rsidP="00563447">
            <w:pPr>
              <w:rPr>
                <w:rFonts w:ascii="Arial" w:hAnsi="Arial" w:cs="Arial"/>
                <w:b/>
                <w:sz w:val="20"/>
                <w:szCs w:val="20"/>
              </w:rPr>
            </w:pPr>
            <w:r w:rsidRPr="002464C0">
              <w:rPr>
                <w:rFonts w:ascii="Arial" w:hAnsi="Arial" w:cs="Arial"/>
                <w:b/>
                <w:sz w:val="20"/>
                <w:szCs w:val="20"/>
              </w:rPr>
              <w:t xml:space="preserve"> In-school barriers </w:t>
            </w:r>
            <w:r w:rsidRPr="002464C0">
              <w:rPr>
                <w:rFonts w:ascii="Arial" w:hAnsi="Arial" w:cs="Arial"/>
                <w:i/>
                <w:sz w:val="20"/>
                <w:szCs w:val="20"/>
              </w:rPr>
              <w:t>(issues to be addressed in school, such as poor oral language skills)</w:t>
            </w:r>
          </w:p>
        </w:tc>
      </w:tr>
      <w:tr w:rsidR="001D431B" w:rsidRPr="002464C0" w:rsidTr="00563447">
        <w:tc>
          <w:tcPr>
            <w:tcW w:w="862" w:type="dxa"/>
            <w:gridSpan w:val="2"/>
            <w:tcMar>
              <w:top w:w="57" w:type="dxa"/>
              <w:bottom w:w="57" w:type="dxa"/>
            </w:tcMar>
          </w:tcPr>
          <w:p w:rsidR="001D431B" w:rsidRPr="002464C0" w:rsidRDefault="001D431B" w:rsidP="001D431B">
            <w:pPr>
              <w:pStyle w:val="ListParagraph"/>
              <w:numPr>
                <w:ilvl w:val="0"/>
                <w:numId w:val="3"/>
              </w:numPr>
              <w:tabs>
                <w:tab w:val="left" w:pos="75"/>
              </w:tabs>
              <w:ind w:left="426" w:hanging="335"/>
              <w:rPr>
                <w:rFonts w:ascii="Arial" w:hAnsi="Arial" w:cs="Arial"/>
                <w:b/>
                <w:sz w:val="20"/>
                <w:szCs w:val="20"/>
              </w:rPr>
            </w:pPr>
          </w:p>
        </w:tc>
        <w:tc>
          <w:tcPr>
            <w:tcW w:w="14555" w:type="dxa"/>
            <w:gridSpan w:val="3"/>
          </w:tcPr>
          <w:p w:rsidR="001D431B" w:rsidRPr="002464C0" w:rsidRDefault="001D431B" w:rsidP="00563447">
            <w:pPr>
              <w:rPr>
                <w:rFonts w:ascii="Arial" w:hAnsi="Arial" w:cs="Arial"/>
                <w:sz w:val="20"/>
                <w:szCs w:val="20"/>
              </w:rPr>
            </w:pPr>
            <w:r w:rsidRPr="002464C0">
              <w:rPr>
                <w:rFonts w:ascii="Arial" w:hAnsi="Arial" w:cs="Arial"/>
                <w:sz w:val="20"/>
                <w:szCs w:val="20"/>
              </w:rPr>
              <w:t>M</w:t>
            </w:r>
            <w:r w:rsidRPr="002464C0">
              <w:rPr>
                <w:rFonts w:ascii="Arial" w:hAnsi="Arial" w:cs="Arial"/>
                <w:sz w:val="20"/>
                <w:szCs w:val="20"/>
              </w:rPr>
              <w:t>ental health issues in our LA</w:t>
            </w:r>
            <w:r w:rsidRPr="002464C0">
              <w:rPr>
                <w:rFonts w:ascii="Arial" w:hAnsi="Arial" w:cs="Arial"/>
                <w:sz w:val="20"/>
                <w:szCs w:val="20"/>
              </w:rPr>
              <w:t>A</w:t>
            </w:r>
            <w:r w:rsidRPr="002464C0">
              <w:rPr>
                <w:rFonts w:ascii="Arial" w:hAnsi="Arial" w:cs="Arial"/>
                <w:sz w:val="20"/>
                <w:szCs w:val="20"/>
              </w:rPr>
              <w:t>C children (</w:t>
            </w:r>
            <w:r w:rsidRPr="002464C0">
              <w:rPr>
                <w:rFonts w:ascii="Arial" w:hAnsi="Arial" w:cs="Arial"/>
                <w:sz w:val="20"/>
                <w:szCs w:val="20"/>
              </w:rPr>
              <w:t xml:space="preserve">trauma and </w:t>
            </w:r>
            <w:r w:rsidRPr="002464C0">
              <w:rPr>
                <w:rFonts w:ascii="Arial" w:hAnsi="Arial" w:cs="Arial"/>
                <w:sz w:val="20"/>
                <w:szCs w:val="20"/>
              </w:rPr>
              <w:t xml:space="preserve">anxiety etc.) </w:t>
            </w:r>
          </w:p>
        </w:tc>
      </w:tr>
      <w:tr w:rsidR="001D431B" w:rsidRPr="002464C0" w:rsidTr="00563447">
        <w:tc>
          <w:tcPr>
            <w:tcW w:w="862" w:type="dxa"/>
            <w:gridSpan w:val="2"/>
            <w:tcMar>
              <w:top w:w="57" w:type="dxa"/>
              <w:bottom w:w="57" w:type="dxa"/>
            </w:tcMar>
          </w:tcPr>
          <w:p w:rsidR="001D431B" w:rsidRPr="002464C0" w:rsidRDefault="001D431B" w:rsidP="001D431B">
            <w:pPr>
              <w:pStyle w:val="ListParagraph"/>
              <w:numPr>
                <w:ilvl w:val="0"/>
                <w:numId w:val="3"/>
              </w:numPr>
              <w:tabs>
                <w:tab w:val="left" w:pos="75"/>
              </w:tabs>
              <w:ind w:left="426" w:hanging="335"/>
              <w:rPr>
                <w:rFonts w:ascii="Arial" w:hAnsi="Arial" w:cs="Arial"/>
                <w:b/>
                <w:sz w:val="20"/>
                <w:szCs w:val="20"/>
              </w:rPr>
            </w:pPr>
          </w:p>
        </w:tc>
        <w:tc>
          <w:tcPr>
            <w:tcW w:w="14555" w:type="dxa"/>
            <w:gridSpan w:val="3"/>
          </w:tcPr>
          <w:p w:rsidR="001D431B" w:rsidRPr="002464C0" w:rsidRDefault="001D431B" w:rsidP="00563447">
            <w:pPr>
              <w:rPr>
                <w:rFonts w:ascii="Arial" w:hAnsi="Arial" w:cs="Arial"/>
                <w:sz w:val="20"/>
                <w:szCs w:val="20"/>
              </w:rPr>
            </w:pPr>
            <w:r w:rsidRPr="002464C0">
              <w:rPr>
                <w:rFonts w:ascii="Arial" w:hAnsi="Arial" w:cs="Arial"/>
                <w:sz w:val="20"/>
                <w:szCs w:val="20"/>
              </w:rPr>
              <w:t xml:space="preserve">Speech and Language development with a particular focus on emotional vocabulary </w:t>
            </w:r>
          </w:p>
        </w:tc>
      </w:tr>
      <w:tr w:rsidR="001D431B" w:rsidRPr="002464C0" w:rsidTr="00563447">
        <w:tc>
          <w:tcPr>
            <w:tcW w:w="862" w:type="dxa"/>
            <w:gridSpan w:val="2"/>
            <w:tcMar>
              <w:top w:w="57" w:type="dxa"/>
              <w:bottom w:w="57" w:type="dxa"/>
            </w:tcMar>
          </w:tcPr>
          <w:p w:rsidR="001D431B" w:rsidRPr="002464C0" w:rsidRDefault="001D431B" w:rsidP="00563447">
            <w:pPr>
              <w:pStyle w:val="ListParagraph"/>
              <w:tabs>
                <w:tab w:val="left" w:pos="75"/>
              </w:tabs>
              <w:ind w:left="426" w:hanging="335"/>
              <w:rPr>
                <w:rFonts w:ascii="Arial" w:hAnsi="Arial" w:cs="Arial"/>
                <w:b/>
                <w:sz w:val="20"/>
                <w:szCs w:val="20"/>
              </w:rPr>
            </w:pPr>
            <w:r w:rsidRPr="002464C0">
              <w:rPr>
                <w:rFonts w:ascii="Arial" w:hAnsi="Arial" w:cs="Arial"/>
                <w:b/>
                <w:sz w:val="20"/>
                <w:szCs w:val="20"/>
              </w:rPr>
              <w:t>C.</w:t>
            </w:r>
          </w:p>
        </w:tc>
        <w:tc>
          <w:tcPr>
            <w:tcW w:w="14555" w:type="dxa"/>
            <w:gridSpan w:val="3"/>
          </w:tcPr>
          <w:p w:rsidR="001D431B" w:rsidRPr="002464C0" w:rsidRDefault="001D431B" w:rsidP="00563447">
            <w:pPr>
              <w:rPr>
                <w:rFonts w:ascii="Arial" w:hAnsi="Arial" w:cs="Arial"/>
                <w:sz w:val="20"/>
                <w:szCs w:val="20"/>
              </w:rPr>
            </w:pPr>
            <w:r w:rsidRPr="002464C0">
              <w:rPr>
                <w:rFonts w:ascii="Arial" w:hAnsi="Arial" w:cs="Arial"/>
                <w:sz w:val="20"/>
                <w:szCs w:val="20"/>
              </w:rPr>
              <w:t>Supporting families to support their children and the work we are doing in school</w:t>
            </w:r>
          </w:p>
        </w:tc>
      </w:tr>
      <w:tr w:rsidR="001D431B" w:rsidRPr="002464C0" w:rsidTr="00563447">
        <w:trPr>
          <w:trHeight w:val="70"/>
        </w:trPr>
        <w:tc>
          <w:tcPr>
            <w:tcW w:w="15417" w:type="dxa"/>
            <w:gridSpan w:val="5"/>
            <w:shd w:val="clear" w:color="auto" w:fill="CFDCE3"/>
            <w:tcMar>
              <w:top w:w="57" w:type="dxa"/>
              <w:bottom w:w="57" w:type="dxa"/>
            </w:tcMar>
          </w:tcPr>
          <w:p w:rsidR="001D431B" w:rsidRPr="002464C0" w:rsidRDefault="001D431B" w:rsidP="00563447">
            <w:pPr>
              <w:rPr>
                <w:rFonts w:ascii="Arial" w:hAnsi="Arial" w:cs="Arial"/>
                <w:b/>
                <w:sz w:val="20"/>
                <w:szCs w:val="20"/>
              </w:rPr>
            </w:pPr>
            <w:r w:rsidRPr="002464C0">
              <w:rPr>
                <w:rFonts w:ascii="Arial" w:hAnsi="Arial" w:cs="Arial"/>
                <w:b/>
                <w:sz w:val="20"/>
                <w:szCs w:val="20"/>
              </w:rPr>
              <w:t xml:space="preserve">External barriers </w:t>
            </w:r>
            <w:r w:rsidRPr="002464C0">
              <w:rPr>
                <w:rFonts w:ascii="Arial" w:hAnsi="Arial" w:cs="Arial"/>
                <w:i/>
                <w:sz w:val="20"/>
                <w:szCs w:val="20"/>
              </w:rPr>
              <w:t>(issues which also require action outside school, such as low attendance rates)</w:t>
            </w:r>
          </w:p>
        </w:tc>
      </w:tr>
      <w:tr w:rsidR="001D431B" w:rsidRPr="002464C0" w:rsidTr="00563447">
        <w:trPr>
          <w:trHeight w:val="70"/>
        </w:trPr>
        <w:tc>
          <w:tcPr>
            <w:tcW w:w="862" w:type="dxa"/>
            <w:gridSpan w:val="2"/>
            <w:tcMar>
              <w:top w:w="57" w:type="dxa"/>
              <w:bottom w:w="57" w:type="dxa"/>
            </w:tcMar>
          </w:tcPr>
          <w:p w:rsidR="001D431B" w:rsidRPr="002464C0" w:rsidRDefault="001D431B" w:rsidP="00563447">
            <w:pPr>
              <w:tabs>
                <w:tab w:val="left" w:pos="60"/>
                <w:tab w:val="left" w:pos="426"/>
              </w:tabs>
              <w:ind w:left="426" w:hanging="284"/>
              <w:rPr>
                <w:rFonts w:ascii="Arial" w:hAnsi="Arial" w:cs="Arial"/>
                <w:b/>
                <w:sz w:val="20"/>
                <w:szCs w:val="20"/>
              </w:rPr>
            </w:pPr>
            <w:r w:rsidRPr="002464C0">
              <w:rPr>
                <w:rFonts w:ascii="Arial" w:hAnsi="Arial" w:cs="Arial"/>
                <w:b/>
                <w:sz w:val="20"/>
                <w:szCs w:val="20"/>
              </w:rPr>
              <w:t xml:space="preserve">D. </w:t>
            </w:r>
          </w:p>
        </w:tc>
        <w:tc>
          <w:tcPr>
            <w:tcW w:w="14555" w:type="dxa"/>
            <w:gridSpan w:val="3"/>
          </w:tcPr>
          <w:p w:rsidR="001D431B" w:rsidRPr="002464C0" w:rsidRDefault="007E77B1" w:rsidP="00563447">
            <w:pPr>
              <w:rPr>
                <w:rFonts w:ascii="Arial" w:hAnsi="Arial" w:cs="Arial"/>
                <w:sz w:val="20"/>
                <w:szCs w:val="20"/>
              </w:rPr>
            </w:pPr>
            <w:r>
              <w:rPr>
                <w:rFonts w:ascii="Arial" w:hAnsi="Arial" w:cs="Arial"/>
                <w:sz w:val="20"/>
                <w:szCs w:val="20"/>
              </w:rPr>
              <w:t>Significant p</w:t>
            </w:r>
            <w:bookmarkStart w:id="0" w:name="_GoBack"/>
            <w:bookmarkEnd w:id="0"/>
            <w:r w:rsidR="00111F64" w:rsidRPr="002464C0">
              <w:rPr>
                <w:rFonts w:ascii="Arial" w:hAnsi="Arial" w:cs="Arial"/>
                <w:sz w:val="20"/>
                <w:szCs w:val="20"/>
              </w:rPr>
              <w:t>roportion of children who have special needs in addition to their PPG status- requiring outside therapists for support</w:t>
            </w:r>
          </w:p>
        </w:tc>
      </w:tr>
      <w:tr w:rsidR="001D431B" w:rsidRPr="002464C0" w:rsidTr="00563447">
        <w:trPr>
          <w:gridAfter w:val="1"/>
          <w:wAfter w:w="65" w:type="dxa"/>
        </w:trPr>
        <w:tc>
          <w:tcPr>
            <w:tcW w:w="15352" w:type="dxa"/>
            <w:gridSpan w:val="4"/>
            <w:shd w:val="clear" w:color="auto" w:fill="CFDCE3"/>
            <w:tcMar>
              <w:top w:w="57" w:type="dxa"/>
              <w:bottom w:w="57" w:type="dxa"/>
            </w:tcMar>
          </w:tcPr>
          <w:p w:rsidR="001D431B" w:rsidRPr="002464C0" w:rsidRDefault="001D431B" w:rsidP="001D431B">
            <w:pPr>
              <w:pStyle w:val="ListParagraph"/>
              <w:numPr>
                <w:ilvl w:val="0"/>
                <w:numId w:val="1"/>
              </w:numPr>
              <w:ind w:left="426" w:hanging="284"/>
              <w:rPr>
                <w:rFonts w:ascii="Arial" w:hAnsi="Arial" w:cs="Arial"/>
                <w:b/>
                <w:sz w:val="20"/>
                <w:szCs w:val="20"/>
              </w:rPr>
            </w:pPr>
            <w:r w:rsidRPr="002464C0">
              <w:rPr>
                <w:rFonts w:ascii="Arial" w:hAnsi="Arial" w:cs="Arial"/>
                <w:b/>
                <w:sz w:val="20"/>
                <w:szCs w:val="20"/>
              </w:rPr>
              <w:t xml:space="preserve">Desired outcomes </w:t>
            </w:r>
          </w:p>
        </w:tc>
      </w:tr>
      <w:tr w:rsidR="001D431B" w:rsidRPr="002464C0" w:rsidTr="00563447">
        <w:trPr>
          <w:gridAfter w:val="1"/>
          <w:wAfter w:w="65" w:type="dxa"/>
        </w:trPr>
        <w:tc>
          <w:tcPr>
            <w:tcW w:w="817" w:type="dxa"/>
            <w:tcMar>
              <w:top w:w="57" w:type="dxa"/>
              <w:bottom w:w="57" w:type="dxa"/>
            </w:tcMar>
          </w:tcPr>
          <w:p w:rsidR="001D431B" w:rsidRPr="002464C0" w:rsidRDefault="001D431B" w:rsidP="00563447">
            <w:pPr>
              <w:jc w:val="both"/>
              <w:rPr>
                <w:rFonts w:ascii="Arial" w:hAnsi="Arial" w:cs="Arial"/>
                <w:sz w:val="20"/>
                <w:szCs w:val="20"/>
              </w:rPr>
            </w:pPr>
          </w:p>
        </w:tc>
        <w:tc>
          <w:tcPr>
            <w:tcW w:w="8505" w:type="dxa"/>
            <w:gridSpan w:val="2"/>
            <w:tcMar>
              <w:top w:w="57" w:type="dxa"/>
              <w:bottom w:w="57" w:type="dxa"/>
            </w:tcMar>
          </w:tcPr>
          <w:p w:rsidR="001D431B" w:rsidRPr="002464C0" w:rsidRDefault="001D431B" w:rsidP="00563447">
            <w:pPr>
              <w:rPr>
                <w:rFonts w:ascii="Arial" w:hAnsi="Arial" w:cs="Arial"/>
                <w:i/>
                <w:sz w:val="20"/>
                <w:szCs w:val="20"/>
              </w:rPr>
            </w:pPr>
            <w:r w:rsidRPr="002464C0">
              <w:rPr>
                <w:rFonts w:ascii="Arial" w:hAnsi="Arial" w:cs="Arial"/>
                <w:i/>
                <w:sz w:val="20"/>
                <w:szCs w:val="20"/>
              </w:rPr>
              <w:t>Desired outcomes and how they will be measured</w:t>
            </w:r>
          </w:p>
        </w:tc>
        <w:tc>
          <w:tcPr>
            <w:tcW w:w="6030" w:type="dxa"/>
          </w:tcPr>
          <w:p w:rsidR="001D431B" w:rsidRPr="002464C0" w:rsidRDefault="001D431B" w:rsidP="00563447">
            <w:pPr>
              <w:rPr>
                <w:rFonts w:ascii="Arial" w:hAnsi="Arial" w:cs="Arial"/>
                <w:i/>
                <w:sz w:val="20"/>
                <w:szCs w:val="20"/>
              </w:rPr>
            </w:pPr>
            <w:r w:rsidRPr="002464C0">
              <w:rPr>
                <w:rFonts w:ascii="Arial" w:hAnsi="Arial" w:cs="Arial"/>
                <w:i/>
                <w:sz w:val="20"/>
                <w:szCs w:val="20"/>
              </w:rPr>
              <w:t xml:space="preserve">Success criteria </w:t>
            </w:r>
          </w:p>
        </w:tc>
      </w:tr>
      <w:tr w:rsidR="001D431B" w:rsidRPr="002464C0" w:rsidTr="00563447">
        <w:trPr>
          <w:gridAfter w:val="1"/>
          <w:wAfter w:w="65" w:type="dxa"/>
        </w:trPr>
        <w:tc>
          <w:tcPr>
            <w:tcW w:w="817" w:type="dxa"/>
            <w:tcMar>
              <w:top w:w="57" w:type="dxa"/>
              <w:bottom w:w="57" w:type="dxa"/>
            </w:tcMar>
          </w:tcPr>
          <w:p w:rsidR="001D431B" w:rsidRPr="002464C0" w:rsidRDefault="001D431B" w:rsidP="001D431B">
            <w:pPr>
              <w:pStyle w:val="ListParagraph"/>
              <w:numPr>
                <w:ilvl w:val="0"/>
                <w:numId w:val="4"/>
              </w:numPr>
              <w:tabs>
                <w:tab w:val="left" w:pos="142"/>
              </w:tabs>
              <w:ind w:left="426"/>
              <w:jc w:val="both"/>
              <w:rPr>
                <w:rFonts w:ascii="Arial" w:hAnsi="Arial" w:cs="Arial"/>
                <w:b/>
                <w:sz w:val="20"/>
                <w:szCs w:val="20"/>
              </w:rPr>
            </w:pPr>
          </w:p>
        </w:tc>
        <w:tc>
          <w:tcPr>
            <w:tcW w:w="8505" w:type="dxa"/>
            <w:gridSpan w:val="2"/>
            <w:tcMar>
              <w:top w:w="57" w:type="dxa"/>
              <w:bottom w:w="57" w:type="dxa"/>
            </w:tcMar>
          </w:tcPr>
          <w:p w:rsidR="001D431B" w:rsidRPr="002464C0" w:rsidRDefault="00111F64" w:rsidP="00563447">
            <w:pPr>
              <w:rPr>
                <w:rFonts w:ascii="Arial" w:hAnsi="Arial" w:cs="Arial"/>
                <w:sz w:val="20"/>
                <w:szCs w:val="20"/>
              </w:rPr>
            </w:pPr>
            <w:r w:rsidRPr="002464C0">
              <w:rPr>
                <w:rFonts w:ascii="Arial" w:hAnsi="Arial" w:cs="Arial"/>
                <w:sz w:val="20"/>
                <w:szCs w:val="20"/>
              </w:rPr>
              <w:t>To feel safe and secure in school</w:t>
            </w:r>
          </w:p>
        </w:tc>
        <w:tc>
          <w:tcPr>
            <w:tcW w:w="6030" w:type="dxa"/>
          </w:tcPr>
          <w:p w:rsidR="001D431B" w:rsidRPr="002464C0" w:rsidRDefault="00111F64" w:rsidP="00563447">
            <w:pPr>
              <w:rPr>
                <w:rFonts w:ascii="Arial" w:hAnsi="Arial" w:cs="Arial"/>
                <w:sz w:val="20"/>
                <w:szCs w:val="20"/>
              </w:rPr>
            </w:pPr>
            <w:r w:rsidRPr="002464C0">
              <w:rPr>
                <w:rFonts w:ascii="Arial" w:hAnsi="Arial" w:cs="Arial"/>
                <w:sz w:val="20"/>
                <w:szCs w:val="20"/>
              </w:rPr>
              <w:t xml:space="preserve">Children will come into school happily, and have regular attendance </w:t>
            </w:r>
          </w:p>
        </w:tc>
      </w:tr>
      <w:tr w:rsidR="00111F64" w:rsidRPr="002464C0" w:rsidTr="00563447">
        <w:trPr>
          <w:gridAfter w:val="1"/>
          <w:wAfter w:w="65" w:type="dxa"/>
        </w:trPr>
        <w:tc>
          <w:tcPr>
            <w:tcW w:w="817" w:type="dxa"/>
            <w:tcMar>
              <w:top w:w="57" w:type="dxa"/>
              <w:bottom w:w="57" w:type="dxa"/>
            </w:tcMar>
          </w:tcPr>
          <w:p w:rsidR="00111F64" w:rsidRPr="002464C0" w:rsidRDefault="00111F64" w:rsidP="00111F64">
            <w:pPr>
              <w:pStyle w:val="ListParagraph"/>
              <w:numPr>
                <w:ilvl w:val="0"/>
                <w:numId w:val="4"/>
              </w:numPr>
              <w:tabs>
                <w:tab w:val="left" w:pos="142"/>
              </w:tabs>
              <w:ind w:left="426"/>
              <w:jc w:val="both"/>
              <w:rPr>
                <w:rFonts w:ascii="Arial" w:hAnsi="Arial" w:cs="Arial"/>
                <w:b/>
                <w:sz w:val="20"/>
                <w:szCs w:val="20"/>
              </w:rPr>
            </w:pPr>
          </w:p>
        </w:tc>
        <w:tc>
          <w:tcPr>
            <w:tcW w:w="8505" w:type="dxa"/>
            <w:gridSpan w:val="2"/>
            <w:tcMar>
              <w:top w:w="57" w:type="dxa"/>
              <w:bottom w:w="57" w:type="dxa"/>
            </w:tcMar>
          </w:tcPr>
          <w:p w:rsidR="00111F64" w:rsidRPr="002464C0" w:rsidRDefault="00111F64" w:rsidP="00111F64">
            <w:pPr>
              <w:rPr>
                <w:rFonts w:ascii="Arial" w:hAnsi="Arial" w:cs="Arial"/>
                <w:sz w:val="20"/>
                <w:szCs w:val="20"/>
              </w:rPr>
            </w:pPr>
            <w:r w:rsidRPr="002464C0">
              <w:rPr>
                <w:rFonts w:ascii="Arial" w:hAnsi="Arial" w:cs="Arial"/>
                <w:sz w:val="20"/>
                <w:szCs w:val="20"/>
              </w:rPr>
              <w:t>To develop positive relationships with Key Adults in school</w:t>
            </w:r>
          </w:p>
        </w:tc>
        <w:tc>
          <w:tcPr>
            <w:tcW w:w="6030" w:type="dxa"/>
          </w:tcPr>
          <w:p w:rsidR="00111F64" w:rsidRPr="002464C0" w:rsidRDefault="00111F64" w:rsidP="00111F64">
            <w:pPr>
              <w:rPr>
                <w:rFonts w:ascii="Arial" w:hAnsi="Arial" w:cs="Arial"/>
                <w:sz w:val="20"/>
                <w:szCs w:val="20"/>
              </w:rPr>
            </w:pPr>
            <w:r w:rsidRPr="002464C0">
              <w:rPr>
                <w:rFonts w:ascii="Arial" w:hAnsi="Arial" w:cs="Arial"/>
                <w:sz w:val="20"/>
                <w:szCs w:val="20"/>
              </w:rPr>
              <w:t>Children will develop a positive relationship with their Key Attachment Adult (where LAAC) or with Key Adult (other PPG) and feel safe to share their emotions, concerns and worries with them.</w:t>
            </w:r>
          </w:p>
        </w:tc>
      </w:tr>
      <w:tr w:rsidR="00111F64" w:rsidRPr="002464C0" w:rsidTr="00563447">
        <w:trPr>
          <w:gridAfter w:val="1"/>
          <w:wAfter w:w="65" w:type="dxa"/>
        </w:trPr>
        <w:tc>
          <w:tcPr>
            <w:tcW w:w="817" w:type="dxa"/>
            <w:tcMar>
              <w:top w:w="57" w:type="dxa"/>
              <w:bottom w:w="57" w:type="dxa"/>
            </w:tcMar>
          </w:tcPr>
          <w:p w:rsidR="00111F64" w:rsidRPr="002464C0" w:rsidRDefault="00111F64" w:rsidP="00111F64">
            <w:pPr>
              <w:pStyle w:val="ListParagraph"/>
              <w:numPr>
                <w:ilvl w:val="0"/>
                <w:numId w:val="4"/>
              </w:numPr>
              <w:tabs>
                <w:tab w:val="left" w:pos="142"/>
              </w:tabs>
              <w:ind w:left="426"/>
              <w:jc w:val="both"/>
              <w:rPr>
                <w:rFonts w:ascii="Arial" w:hAnsi="Arial" w:cs="Arial"/>
                <w:b/>
                <w:sz w:val="20"/>
                <w:szCs w:val="20"/>
              </w:rPr>
            </w:pPr>
          </w:p>
        </w:tc>
        <w:tc>
          <w:tcPr>
            <w:tcW w:w="8505" w:type="dxa"/>
            <w:gridSpan w:val="2"/>
            <w:tcMar>
              <w:top w:w="57" w:type="dxa"/>
              <w:bottom w:w="57" w:type="dxa"/>
            </w:tcMar>
          </w:tcPr>
          <w:p w:rsidR="00111F64" w:rsidRPr="002464C0" w:rsidRDefault="00111F64" w:rsidP="00111F64">
            <w:pPr>
              <w:rPr>
                <w:rFonts w:ascii="Arial" w:hAnsi="Arial" w:cs="Arial"/>
                <w:sz w:val="20"/>
                <w:szCs w:val="20"/>
              </w:rPr>
            </w:pPr>
            <w:r w:rsidRPr="002464C0">
              <w:rPr>
                <w:rFonts w:ascii="Arial" w:hAnsi="Arial" w:cs="Arial"/>
                <w:sz w:val="20"/>
                <w:szCs w:val="20"/>
              </w:rPr>
              <w:t xml:space="preserve">Good progress in PSED. </w:t>
            </w:r>
          </w:p>
        </w:tc>
        <w:tc>
          <w:tcPr>
            <w:tcW w:w="6030" w:type="dxa"/>
          </w:tcPr>
          <w:p w:rsidR="00111F64" w:rsidRPr="002464C0" w:rsidRDefault="00111F64" w:rsidP="00111F64">
            <w:pPr>
              <w:rPr>
                <w:rFonts w:ascii="Arial" w:hAnsi="Arial" w:cs="Arial"/>
                <w:sz w:val="20"/>
                <w:szCs w:val="20"/>
              </w:rPr>
            </w:pPr>
            <w:r w:rsidRPr="002464C0">
              <w:rPr>
                <w:rFonts w:ascii="Arial" w:hAnsi="Arial" w:cs="Arial"/>
                <w:sz w:val="20"/>
                <w:szCs w:val="20"/>
              </w:rPr>
              <w:t>Improvements in the overcoming barriers for specific children including reduced incidence of behavioural problems, increased participation in class, increased social integration.</w:t>
            </w:r>
          </w:p>
        </w:tc>
      </w:tr>
      <w:tr w:rsidR="00111F64" w:rsidRPr="002464C0" w:rsidTr="00563447">
        <w:trPr>
          <w:gridAfter w:val="1"/>
          <w:wAfter w:w="65" w:type="dxa"/>
          <w:trHeight w:val="320"/>
        </w:trPr>
        <w:tc>
          <w:tcPr>
            <w:tcW w:w="817" w:type="dxa"/>
            <w:tcMar>
              <w:top w:w="57" w:type="dxa"/>
              <w:bottom w:w="57" w:type="dxa"/>
            </w:tcMar>
          </w:tcPr>
          <w:p w:rsidR="00111F64" w:rsidRPr="002464C0" w:rsidRDefault="00111F64" w:rsidP="00111F64">
            <w:pPr>
              <w:pStyle w:val="ListParagraph"/>
              <w:numPr>
                <w:ilvl w:val="0"/>
                <w:numId w:val="4"/>
              </w:numPr>
              <w:tabs>
                <w:tab w:val="left" w:pos="142"/>
              </w:tabs>
              <w:ind w:left="426"/>
              <w:jc w:val="both"/>
              <w:rPr>
                <w:rFonts w:ascii="Arial" w:hAnsi="Arial" w:cs="Arial"/>
                <w:b/>
                <w:sz w:val="20"/>
                <w:szCs w:val="20"/>
              </w:rPr>
            </w:pPr>
          </w:p>
        </w:tc>
        <w:tc>
          <w:tcPr>
            <w:tcW w:w="8505" w:type="dxa"/>
            <w:gridSpan w:val="2"/>
            <w:tcMar>
              <w:top w:w="57" w:type="dxa"/>
              <w:bottom w:w="57" w:type="dxa"/>
            </w:tcMar>
          </w:tcPr>
          <w:p w:rsidR="00111F64" w:rsidRPr="002464C0" w:rsidRDefault="00111F64" w:rsidP="00111F64">
            <w:pPr>
              <w:rPr>
                <w:rFonts w:ascii="Arial" w:hAnsi="Arial" w:cs="Arial"/>
                <w:sz w:val="20"/>
                <w:szCs w:val="20"/>
              </w:rPr>
            </w:pPr>
            <w:r w:rsidRPr="002464C0">
              <w:rPr>
                <w:rFonts w:ascii="Arial" w:hAnsi="Arial" w:cs="Arial"/>
                <w:sz w:val="20"/>
                <w:szCs w:val="20"/>
              </w:rPr>
              <w:t>Most children to have made expected or better than expected progress in reading, writing and maths by the end of the academic year. All pupil premium children, whatever their prior attainment, make at least expected progress.</w:t>
            </w:r>
          </w:p>
        </w:tc>
        <w:tc>
          <w:tcPr>
            <w:tcW w:w="6030" w:type="dxa"/>
          </w:tcPr>
          <w:p w:rsidR="00111F64" w:rsidRPr="002464C0" w:rsidRDefault="00111F64" w:rsidP="00111F64">
            <w:pPr>
              <w:rPr>
                <w:rFonts w:ascii="Arial" w:hAnsi="Arial" w:cs="Arial"/>
                <w:sz w:val="20"/>
                <w:szCs w:val="20"/>
              </w:rPr>
            </w:pPr>
            <w:r w:rsidRPr="002464C0">
              <w:rPr>
                <w:rFonts w:ascii="Arial" w:hAnsi="Arial" w:cs="Arial"/>
                <w:sz w:val="20"/>
                <w:szCs w:val="20"/>
              </w:rPr>
              <w:t>Improvements in the learning behaviours demonstrated by targeted pupil premium children are evident through pupil interviews and staff observations.</w:t>
            </w:r>
          </w:p>
        </w:tc>
      </w:tr>
    </w:tbl>
    <w:p w:rsidR="001D431B" w:rsidRPr="002464C0" w:rsidRDefault="001D431B">
      <w:pPr>
        <w:rPr>
          <w:rFonts w:ascii="Arial" w:hAnsi="Arial" w:cs="Arial"/>
          <w:sz w:val="20"/>
          <w:szCs w:val="20"/>
        </w:rPr>
      </w:pP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1D431B" w:rsidRPr="002464C0" w:rsidTr="00563447">
        <w:tc>
          <w:tcPr>
            <w:tcW w:w="14992" w:type="dxa"/>
            <w:gridSpan w:val="6"/>
            <w:shd w:val="clear" w:color="auto" w:fill="CFDCE3"/>
            <w:tcMar>
              <w:top w:w="57" w:type="dxa"/>
              <w:bottom w:w="57" w:type="dxa"/>
            </w:tcMar>
          </w:tcPr>
          <w:p w:rsidR="001D431B" w:rsidRPr="002464C0" w:rsidRDefault="001D431B" w:rsidP="001D431B">
            <w:pPr>
              <w:pStyle w:val="ListParagraph"/>
              <w:numPr>
                <w:ilvl w:val="0"/>
                <w:numId w:val="1"/>
              </w:numPr>
              <w:ind w:left="426" w:hanging="284"/>
              <w:rPr>
                <w:rFonts w:ascii="Arial" w:hAnsi="Arial" w:cs="Arial"/>
                <w:b/>
                <w:sz w:val="20"/>
                <w:szCs w:val="20"/>
              </w:rPr>
            </w:pPr>
            <w:r w:rsidRPr="002464C0">
              <w:rPr>
                <w:rFonts w:ascii="Arial" w:hAnsi="Arial" w:cs="Arial"/>
                <w:b/>
                <w:sz w:val="20"/>
                <w:szCs w:val="20"/>
              </w:rPr>
              <w:t xml:space="preserve">Planned expenditure </w:t>
            </w:r>
          </w:p>
        </w:tc>
      </w:tr>
      <w:tr w:rsidR="001D431B" w:rsidRPr="002464C0" w:rsidTr="00563447">
        <w:tc>
          <w:tcPr>
            <w:tcW w:w="2235" w:type="dxa"/>
            <w:shd w:val="clear" w:color="auto" w:fill="auto"/>
            <w:tcMar>
              <w:top w:w="57" w:type="dxa"/>
              <w:bottom w:w="57" w:type="dxa"/>
            </w:tcMar>
          </w:tcPr>
          <w:p w:rsidR="001D431B" w:rsidRPr="002464C0" w:rsidRDefault="001D431B" w:rsidP="00563447">
            <w:pPr>
              <w:pStyle w:val="ListParagraph"/>
              <w:ind w:left="0"/>
              <w:rPr>
                <w:rFonts w:ascii="Arial" w:hAnsi="Arial" w:cs="Arial"/>
                <w:b/>
                <w:sz w:val="20"/>
                <w:szCs w:val="20"/>
              </w:rPr>
            </w:pPr>
            <w:r w:rsidRPr="002464C0">
              <w:rPr>
                <w:rFonts w:ascii="Arial" w:hAnsi="Arial" w:cs="Arial"/>
                <w:b/>
                <w:sz w:val="20"/>
                <w:szCs w:val="20"/>
              </w:rPr>
              <w:t>Academic year</w:t>
            </w:r>
          </w:p>
        </w:tc>
        <w:tc>
          <w:tcPr>
            <w:tcW w:w="12757" w:type="dxa"/>
            <w:gridSpan w:val="5"/>
            <w:shd w:val="clear" w:color="auto" w:fill="auto"/>
          </w:tcPr>
          <w:p w:rsidR="001D431B" w:rsidRPr="002464C0" w:rsidRDefault="002464C0" w:rsidP="00563447">
            <w:pPr>
              <w:pStyle w:val="ListParagraph"/>
              <w:ind w:left="426"/>
              <w:rPr>
                <w:rFonts w:ascii="Arial" w:hAnsi="Arial" w:cs="Arial"/>
                <w:b/>
                <w:sz w:val="20"/>
                <w:szCs w:val="20"/>
              </w:rPr>
            </w:pPr>
            <w:r w:rsidRPr="002464C0">
              <w:rPr>
                <w:rFonts w:ascii="Arial" w:hAnsi="Arial" w:cs="Arial"/>
                <w:b/>
                <w:sz w:val="20"/>
                <w:szCs w:val="20"/>
              </w:rPr>
              <w:t xml:space="preserve">September </w:t>
            </w:r>
            <w:r w:rsidR="00111F64" w:rsidRPr="002464C0">
              <w:rPr>
                <w:rFonts w:ascii="Arial" w:hAnsi="Arial" w:cs="Arial"/>
                <w:b/>
                <w:sz w:val="20"/>
                <w:szCs w:val="20"/>
              </w:rPr>
              <w:t>2020-</w:t>
            </w:r>
            <w:r w:rsidRPr="002464C0">
              <w:rPr>
                <w:rFonts w:ascii="Arial" w:hAnsi="Arial" w:cs="Arial"/>
                <w:b/>
                <w:sz w:val="20"/>
                <w:szCs w:val="20"/>
              </w:rPr>
              <w:t xml:space="preserve"> September </w:t>
            </w:r>
            <w:r w:rsidR="00111F64" w:rsidRPr="002464C0">
              <w:rPr>
                <w:rFonts w:ascii="Arial" w:hAnsi="Arial" w:cs="Arial"/>
                <w:b/>
                <w:sz w:val="20"/>
                <w:szCs w:val="20"/>
              </w:rPr>
              <w:t xml:space="preserve">2021 </w:t>
            </w:r>
          </w:p>
        </w:tc>
      </w:tr>
      <w:tr w:rsidR="001D431B" w:rsidRPr="002464C0" w:rsidTr="00563447">
        <w:tc>
          <w:tcPr>
            <w:tcW w:w="14992" w:type="dxa"/>
            <w:gridSpan w:val="6"/>
            <w:shd w:val="clear" w:color="auto" w:fill="CFDCE3"/>
            <w:tcMar>
              <w:top w:w="57" w:type="dxa"/>
              <w:bottom w:w="57" w:type="dxa"/>
            </w:tcMar>
          </w:tcPr>
          <w:p w:rsidR="001D431B" w:rsidRPr="002464C0" w:rsidRDefault="001D431B" w:rsidP="00563447">
            <w:pPr>
              <w:rPr>
                <w:rFonts w:ascii="Arial" w:hAnsi="Arial" w:cs="Arial"/>
                <w:sz w:val="20"/>
                <w:szCs w:val="20"/>
              </w:rPr>
            </w:pPr>
            <w:r w:rsidRPr="002464C0">
              <w:rPr>
                <w:rFonts w:ascii="Arial" w:hAnsi="Arial" w:cs="Arial"/>
                <w:sz w:val="20"/>
                <w:szCs w:val="20"/>
              </w:rPr>
              <w:t xml:space="preserve">The three headings below enable schools to demonstrate how they are using the pupil premium to improve classroom pedagogy, provide targeted support and support whole school strategies. </w:t>
            </w:r>
          </w:p>
        </w:tc>
      </w:tr>
      <w:tr w:rsidR="001D431B" w:rsidRPr="002464C0" w:rsidTr="00563447">
        <w:tc>
          <w:tcPr>
            <w:tcW w:w="14992" w:type="dxa"/>
            <w:gridSpan w:val="6"/>
            <w:shd w:val="clear" w:color="auto" w:fill="FFFFFF" w:themeFill="background1"/>
            <w:tcMar>
              <w:top w:w="57" w:type="dxa"/>
              <w:bottom w:w="57" w:type="dxa"/>
            </w:tcMar>
          </w:tcPr>
          <w:p w:rsidR="001D431B" w:rsidRPr="002464C0" w:rsidRDefault="001D431B" w:rsidP="001D431B">
            <w:pPr>
              <w:pStyle w:val="ListParagraph"/>
              <w:numPr>
                <w:ilvl w:val="0"/>
                <w:numId w:val="5"/>
              </w:numPr>
              <w:ind w:left="426" w:hanging="142"/>
              <w:rPr>
                <w:rFonts w:ascii="Arial" w:hAnsi="Arial" w:cs="Arial"/>
                <w:b/>
                <w:sz w:val="20"/>
                <w:szCs w:val="20"/>
              </w:rPr>
            </w:pPr>
            <w:r w:rsidRPr="002464C0">
              <w:rPr>
                <w:rFonts w:ascii="Arial" w:hAnsi="Arial" w:cs="Arial"/>
                <w:b/>
                <w:sz w:val="20"/>
                <w:szCs w:val="20"/>
              </w:rPr>
              <w:t>Quality of teaching for all</w:t>
            </w:r>
          </w:p>
        </w:tc>
      </w:tr>
      <w:tr w:rsidR="001D431B" w:rsidRPr="002464C0" w:rsidTr="00563447">
        <w:trPr>
          <w:trHeight w:val="289"/>
        </w:trPr>
        <w:tc>
          <w:tcPr>
            <w:tcW w:w="2235" w:type="dxa"/>
            <w:tcMar>
              <w:top w:w="57" w:type="dxa"/>
              <w:bottom w:w="57" w:type="dxa"/>
            </w:tcMar>
          </w:tcPr>
          <w:p w:rsidR="001D431B" w:rsidRPr="002464C0" w:rsidRDefault="001D431B" w:rsidP="00563447">
            <w:pPr>
              <w:rPr>
                <w:rFonts w:ascii="Arial" w:hAnsi="Arial" w:cs="Arial"/>
                <w:b/>
                <w:sz w:val="20"/>
                <w:szCs w:val="20"/>
              </w:rPr>
            </w:pPr>
            <w:r w:rsidRPr="002464C0">
              <w:rPr>
                <w:rFonts w:ascii="Arial" w:hAnsi="Arial" w:cs="Arial"/>
                <w:b/>
                <w:sz w:val="20"/>
                <w:szCs w:val="20"/>
              </w:rPr>
              <w:t>Desired outcome</w:t>
            </w:r>
          </w:p>
        </w:tc>
        <w:tc>
          <w:tcPr>
            <w:tcW w:w="2409" w:type="dxa"/>
            <w:tcMar>
              <w:top w:w="57" w:type="dxa"/>
              <w:bottom w:w="57" w:type="dxa"/>
            </w:tcMar>
          </w:tcPr>
          <w:p w:rsidR="001D431B" w:rsidRPr="002464C0" w:rsidRDefault="001D431B" w:rsidP="00563447">
            <w:pPr>
              <w:rPr>
                <w:rFonts w:ascii="Arial" w:hAnsi="Arial" w:cs="Arial"/>
                <w:b/>
                <w:sz w:val="20"/>
                <w:szCs w:val="20"/>
              </w:rPr>
            </w:pPr>
            <w:r w:rsidRPr="002464C0">
              <w:rPr>
                <w:rFonts w:ascii="Arial" w:hAnsi="Arial" w:cs="Arial"/>
                <w:b/>
                <w:sz w:val="20"/>
                <w:szCs w:val="20"/>
              </w:rPr>
              <w:t>Chosen action / approach</w:t>
            </w:r>
          </w:p>
        </w:tc>
        <w:tc>
          <w:tcPr>
            <w:tcW w:w="3828" w:type="dxa"/>
            <w:shd w:val="clear" w:color="auto" w:fill="auto"/>
            <w:tcMar>
              <w:top w:w="57" w:type="dxa"/>
              <w:bottom w:w="57" w:type="dxa"/>
            </w:tcMar>
          </w:tcPr>
          <w:p w:rsidR="001D431B" w:rsidRPr="002464C0" w:rsidRDefault="001D431B" w:rsidP="00563447">
            <w:pPr>
              <w:rPr>
                <w:rFonts w:ascii="Arial" w:hAnsi="Arial" w:cs="Arial"/>
                <w:b/>
                <w:sz w:val="20"/>
                <w:szCs w:val="20"/>
              </w:rPr>
            </w:pPr>
            <w:r w:rsidRPr="002464C0">
              <w:rPr>
                <w:rFonts w:ascii="Arial" w:hAnsi="Arial" w:cs="Arial"/>
                <w:b/>
                <w:sz w:val="20"/>
                <w:szCs w:val="20"/>
              </w:rPr>
              <w:t>What is the evidence and rationale for this choice?</w:t>
            </w:r>
          </w:p>
        </w:tc>
        <w:tc>
          <w:tcPr>
            <w:tcW w:w="3260" w:type="dxa"/>
            <w:shd w:val="clear" w:color="auto" w:fill="auto"/>
            <w:tcMar>
              <w:top w:w="57" w:type="dxa"/>
              <w:bottom w:w="57" w:type="dxa"/>
            </w:tcMar>
          </w:tcPr>
          <w:p w:rsidR="001D431B" w:rsidRPr="002464C0" w:rsidRDefault="001D431B" w:rsidP="00563447">
            <w:pPr>
              <w:rPr>
                <w:rFonts w:ascii="Arial" w:hAnsi="Arial" w:cs="Arial"/>
                <w:b/>
                <w:sz w:val="20"/>
                <w:szCs w:val="20"/>
              </w:rPr>
            </w:pPr>
            <w:r w:rsidRPr="002464C0">
              <w:rPr>
                <w:rFonts w:ascii="Arial" w:hAnsi="Arial" w:cs="Arial"/>
                <w:b/>
                <w:sz w:val="20"/>
                <w:szCs w:val="20"/>
              </w:rPr>
              <w:t>How will you ensure it is implemented well?</w:t>
            </w:r>
          </w:p>
        </w:tc>
        <w:tc>
          <w:tcPr>
            <w:tcW w:w="1276" w:type="dxa"/>
            <w:shd w:val="clear" w:color="auto" w:fill="auto"/>
          </w:tcPr>
          <w:p w:rsidR="001D431B" w:rsidRPr="002464C0" w:rsidRDefault="001D431B" w:rsidP="00563447">
            <w:pPr>
              <w:rPr>
                <w:rFonts w:ascii="Arial" w:hAnsi="Arial" w:cs="Arial"/>
                <w:b/>
                <w:sz w:val="20"/>
                <w:szCs w:val="20"/>
              </w:rPr>
            </w:pPr>
            <w:r w:rsidRPr="002464C0">
              <w:rPr>
                <w:rFonts w:ascii="Arial" w:hAnsi="Arial" w:cs="Arial"/>
                <w:b/>
                <w:sz w:val="20"/>
                <w:szCs w:val="20"/>
              </w:rPr>
              <w:t>Staff lead</w:t>
            </w:r>
          </w:p>
        </w:tc>
        <w:tc>
          <w:tcPr>
            <w:tcW w:w="1984" w:type="dxa"/>
          </w:tcPr>
          <w:p w:rsidR="001D431B" w:rsidRPr="002464C0" w:rsidRDefault="001D431B" w:rsidP="00563447">
            <w:pPr>
              <w:rPr>
                <w:rFonts w:ascii="Arial" w:hAnsi="Arial" w:cs="Arial"/>
                <w:b/>
                <w:sz w:val="20"/>
                <w:szCs w:val="20"/>
              </w:rPr>
            </w:pPr>
            <w:r w:rsidRPr="002464C0">
              <w:rPr>
                <w:rFonts w:ascii="Arial" w:hAnsi="Arial" w:cs="Arial"/>
                <w:b/>
                <w:sz w:val="20"/>
                <w:szCs w:val="20"/>
              </w:rPr>
              <w:t>When will you review implementation?</w:t>
            </w:r>
          </w:p>
        </w:tc>
      </w:tr>
      <w:tr w:rsidR="00111F64" w:rsidRPr="002464C0" w:rsidTr="00563447">
        <w:trPr>
          <w:trHeight w:val="289"/>
        </w:trPr>
        <w:tc>
          <w:tcPr>
            <w:tcW w:w="2235" w:type="dxa"/>
            <w:tcMar>
              <w:top w:w="57" w:type="dxa"/>
              <w:bottom w:w="57" w:type="dxa"/>
            </w:tcMar>
          </w:tcPr>
          <w:p w:rsidR="00111F64" w:rsidRPr="002464C0" w:rsidRDefault="00111F64" w:rsidP="00111F64">
            <w:pPr>
              <w:rPr>
                <w:rFonts w:ascii="Arial" w:hAnsi="Arial" w:cs="Arial"/>
                <w:sz w:val="20"/>
                <w:szCs w:val="20"/>
              </w:rPr>
            </w:pPr>
            <w:r w:rsidRPr="002464C0">
              <w:rPr>
                <w:rFonts w:ascii="Arial" w:hAnsi="Arial" w:cs="Arial"/>
                <w:sz w:val="20"/>
                <w:szCs w:val="20"/>
              </w:rPr>
              <w:t>Good Progress</w:t>
            </w:r>
            <w:r w:rsidR="00994A0B" w:rsidRPr="002464C0">
              <w:rPr>
                <w:rFonts w:ascii="Arial" w:hAnsi="Arial" w:cs="Arial"/>
                <w:sz w:val="20"/>
                <w:szCs w:val="20"/>
              </w:rPr>
              <w:t xml:space="preserve"> Academically</w:t>
            </w:r>
          </w:p>
        </w:tc>
        <w:tc>
          <w:tcPr>
            <w:tcW w:w="2409" w:type="dxa"/>
            <w:tcMar>
              <w:top w:w="57" w:type="dxa"/>
              <w:bottom w:w="57" w:type="dxa"/>
            </w:tcMar>
          </w:tcPr>
          <w:p w:rsidR="00111F64" w:rsidRPr="002464C0" w:rsidRDefault="00111F64" w:rsidP="00111F64">
            <w:pPr>
              <w:rPr>
                <w:rFonts w:ascii="Arial" w:hAnsi="Arial" w:cs="Arial"/>
                <w:sz w:val="20"/>
                <w:szCs w:val="20"/>
              </w:rPr>
            </w:pPr>
            <w:r w:rsidRPr="002464C0">
              <w:rPr>
                <w:rFonts w:ascii="Arial" w:hAnsi="Arial" w:cs="Arial"/>
                <w:sz w:val="20"/>
                <w:szCs w:val="20"/>
              </w:rPr>
              <w:t>Revision of current teaching practices</w:t>
            </w:r>
            <w:r w:rsidR="00994A0B" w:rsidRPr="002464C0">
              <w:rPr>
                <w:rFonts w:ascii="Arial" w:hAnsi="Arial" w:cs="Arial"/>
                <w:sz w:val="20"/>
                <w:szCs w:val="20"/>
              </w:rPr>
              <w:t xml:space="preserve"> and curriculum planning</w:t>
            </w:r>
            <w:r w:rsidRPr="002464C0">
              <w:rPr>
                <w:rFonts w:ascii="Arial" w:hAnsi="Arial" w:cs="Arial"/>
                <w:sz w:val="20"/>
                <w:szCs w:val="20"/>
              </w:rPr>
              <w:t xml:space="preserve"> to ensure consistency across the school</w:t>
            </w:r>
            <w:r w:rsidR="00994A0B" w:rsidRPr="002464C0">
              <w:rPr>
                <w:rFonts w:ascii="Arial" w:hAnsi="Arial" w:cs="Arial"/>
                <w:sz w:val="20"/>
                <w:szCs w:val="20"/>
              </w:rPr>
              <w:t>.</w:t>
            </w:r>
            <w:r w:rsidRPr="002464C0">
              <w:rPr>
                <w:rFonts w:ascii="Arial" w:hAnsi="Arial" w:cs="Arial"/>
                <w:sz w:val="20"/>
                <w:szCs w:val="20"/>
              </w:rPr>
              <w:t xml:space="preserve"> </w:t>
            </w:r>
            <w:r w:rsidR="00994A0B" w:rsidRPr="002464C0">
              <w:rPr>
                <w:rFonts w:ascii="Arial" w:hAnsi="Arial" w:cs="Arial"/>
                <w:sz w:val="20"/>
                <w:szCs w:val="20"/>
              </w:rPr>
              <w:t>W</w:t>
            </w:r>
            <w:r w:rsidRPr="002464C0">
              <w:rPr>
                <w:rFonts w:ascii="Arial" w:hAnsi="Arial" w:cs="Arial"/>
                <w:sz w:val="20"/>
                <w:szCs w:val="20"/>
              </w:rPr>
              <w:t xml:space="preserve">hole </w:t>
            </w:r>
            <w:r w:rsidR="00994A0B" w:rsidRPr="002464C0">
              <w:rPr>
                <w:rFonts w:ascii="Arial" w:hAnsi="Arial" w:cs="Arial"/>
                <w:sz w:val="20"/>
                <w:szCs w:val="20"/>
              </w:rPr>
              <w:t>s</w:t>
            </w:r>
            <w:r w:rsidRPr="002464C0">
              <w:rPr>
                <w:rFonts w:ascii="Arial" w:hAnsi="Arial" w:cs="Arial"/>
                <w:sz w:val="20"/>
                <w:szCs w:val="20"/>
              </w:rPr>
              <w:t>chool training on Attachment</w:t>
            </w:r>
            <w:r w:rsidR="00994A0B" w:rsidRPr="002464C0">
              <w:rPr>
                <w:rFonts w:ascii="Arial" w:hAnsi="Arial" w:cs="Arial"/>
                <w:sz w:val="20"/>
                <w:szCs w:val="20"/>
              </w:rPr>
              <w:t xml:space="preserve">, Trauma, Building Positive Relationships and Helping Children to Manage Transitions </w:t>
            </w:r>
            <w:r w:rsidRPr="002464C0">
              <w:rPr>
                <w:rFonts w:ascii="Arial" w:hAnsi="Arial" w:cs="Arial"/>
                <w:sz w:val="20"/>
                <w:szCs w:val="20"/>
              </w:rPr>
              <w:t xml:space="preserve">  </w:t>
            </w:r>
          </w:p>
          <w:p w:rsidR="00994A0B" w:rsidRPr="002464C0" w:rsidRDefault="00994A0B" w:rsidP="00111F64">
            <w:pPr>
              <w:rPr>
                <w:rFonts w:ascii="Arial" w:hAnsi="Arial" w:cs="Arial"/>
                <w:sz w:val="20"/>
                <w:szCs w:val="20"/>
              </w:rPr>
            </w:pPr>
            <w:r w:rsidRPr="002464C0">
              <w:rPr>
                <w:rFonts w:ascii="Arial" w:hAnsi="Arial" w:cs="Arial"/>
                <w:sz w:val="20"/>
                <w:szCs w:val="20"/>
              </w:rPr>
              <w:t>SLT training on Therapeutic Intervention Techniques</w:t>
            </w:r>
          </w:p>
        </w:tc>
        <w:tc>
          <w:tcPr>
            <w:tcW w:w="3828" w:type="dxa"/>
            <w:shd w:val="clear" w:color="auto" w:fill="auto"/>
            <w:tcMar>
              <w:top w:w="57" w:type="dxa"/>
              <w:bottom w:w="57" w:type="dxa"/>
            </w:tcMar>
          </w:tcPr>
          <w:p w:rsidR="00111F64" w:rsidRPr="002464C0" w:rsidRDefault="00111F64" w:rsidP="00111F64">
            <w:pPr>
              <w:rPr>
                <w:rFonts w:ascii="Arial" w:hAnsi="Arial" w:cs="Arial"/>
                <w:sz w:val="20"/>
                <w:szCs w:val="20"/>
              </w:rPr>
            </w:pPr>
            <w:r w:rsidRPr="002464C0">
              <w:rPr>
                <w:rFonts w:ascii="Arial" w:hAnsi="Arial" w:cs="Arial"/>
                <w:sz w:val="20"/>
                <w:szCs w:val="20"/>
              </w:rPr>
              <w:t xml:space="preserve">The NFER Report 2015 (Supporting the Attainment of Disadvantaged Pupils) indicates that high quality teaching for all is fundamental to supporting the attainment of disadvantaged pupils. Need to raise expectations for all PP pupils including of the progress possible. Whole school training ensures consistency of approaches. </w:t>
            </w:r>
          </w:p>
        </w:tc>
        <w:tc>
          <w:tcPr>
            <w:tcW w:w="3260" w:type="dxa"/>
            <w:shd w:val="clear" w:color="auto" w:fill="auto"/>
            <w:tcMar>
              <w:top w:w="57" w:type="dxa"/>
              <w:bottom w:w="57" w:type="dxa"/>
            </w:tcMar>
          </w:tcPr>
          <w:p w:rsidR="00111F64" w:rsidRPr="002464C0" w:rsidRDefault="00111F64" w:rsidP="00111F64">
            <w:pPr>
              <w:rPr>
                <w:rFonts w:ascii="Arial" w:hAnsi="Arial" w:cs="Arial"/>
                <w:sz w:val="20"/>
                <w:szCs w:val="20"/>
              </w:rPr>
            </w:pPr>
            <w:r w:rsidRPr="002464C0">
              <w:rPr>
                <w:rFonts w:ascii="Arial" w:hAnsi="Arial" w:cs="Arial"/>
                <w:sz w:val="20"/>
                <w:szCs w:val="20"/>
              </w:rPr>
              <w:t xml:space="preserve">Ongoing monitoring programme by subject leaders, HT, </w:t>
            </w:r>
            <w:proofErr w:type="spellStart"/>
            <w:r w:rsidRPr="002464C0">
              <w:rPr>
                <w:rFonts w:ascii="Arial" w:hAnsi="Arial" w:cs="Arial"/>
                <w:sz w:val="20"/>
                <w:szCs w:val="20"/>
              </w:rPr>
              <w:t>SENCo</w:t>
            </w:r>
            <w:proofErr w:type="spellEnd"/>
            <w:r w:rsidRPr="002464C0">
              <w:rPr>
                <w:rFonts w:ascii="Arial" w:hAnsi="Arial" w:cs="Arial"/>
                <w:sz w:val="20"/>
                <w:szCs w:val="20"/>
              </w:rPr>
              <w:t xml:space="preserve"> and Governors. </w:t>
            </w:r>
          </w:p>
        </w:tc>
        <w:tc>
          <w:tcPr>
            <w:tcW w:w="1276" w:type="dxa"/>
            <w:shd w:val="clear" w:color="auto" w:fill="auto"/>
          </w:tcPr>
          <w:p w:rsidR="00111F64" w:rsidRPr="002464C0" w:rsidRDefault="00111F64" w:rsidP="00111F64">
            <w:pPr>
              <w:rPr>
                <w:rFonts w:ascii="Arial" w:hAnsi="Arial" w:cs="Arial"/>
                <w:sz w:val="20"/>
                <w:szCs w:val="20"/>
              </w:rPr>
            </w:pPr>
            <w:r w:rsidRPr="002464C0">
              <w:rPr>
                <w:rFonts w:ascii="Arial" w:hAnsi="Arial" w:cs="Arial"/>
                <w:sz w:val="20"/>
                <w:szCs w:val="20"/>
              </w:rPr>
              <w:t xml:space="preserve">HT </w:t>
            </w:r>
          </w:p>
        </w:tc>
        <w:tc>
          <w:tcPr>
            <w:tcW w:w="1984" w:type="dxa"/>
          </w:tcPr>
          <w:p w:rsidR="00111F64" w:rsidRPr="002464C0" w:rsidRDefault="00111F64" w:rsidP="00111F64">
            <w:pPr>
              <w:rPr>
                <w:rFonts w:ascii="Arial" w:hAnsi="Arial" w:cs="Arial"/>
                <w:sz w:val="20"/>
                <w:szCs w:val="20"/>
              </w:rPr>
            </w:pPr>
            <w:r w:rsidRPr="002464C0">
              <w:rPr>
                <w:rFonts w:ascii="Arial" w:hAnsi="Arial" w:cs="Arial"/>
                <w:sz w:val="20"/>
                <w:szCs w:val="20"/>
              </w:rPr>
              <w:t xml:space="preserve">Monitoring of progress will be regular with summative and formative assessments for maths, writing and reading to be undertaken every term. Impact will be reported termly to FGB. </w:t>
            </w:r>
          </w:p>
        </w:tc>
      </w:tr>
      <w:tr w:rsidR="001D431B" w:rsidRPr="002464C0" w:rsidTr="00563447">
        <w:trPr>
          <w:trHeight w:hRule="exact" w:val="387"/>
        </w:trPr>
        <w:tc>
          <w:tcPr>
            <w:tcW w:w="13008" w:type="dxa"/>
            <w:gridSpan w:val="5"/>
            <w:tcMar>
              <w:top w:w="57" w:type="dxa"/>
              <w:bottom w:w="57" w:type="dxa"/>
            </w:tcMar>
          </w:tcPr>
          <w:p w:rsidR="001D431B" w:rsidRPr="002464C0" w:rsidRDefault="001D431B" w:rsidP="00563447">
            <w:pPr>
              <w:jc w:val="right"/>
              <w:rPr>
                <w:rFonts w:ascii="Arial" w:hAnsi="Arial" w:cs="Arial"/>
                <w:sz w:val="20"/>
                <w:szCs w:val="20"/>
              </w:rPr>
            </w:pPr>
            <w:r w:rsidRPr="002464C0">
              <w:rPr>
                <w:rFonts w:ascii="Arial" w:hAnsi="Arial" w:cs="Arial"/>
                <w:b/>
                <w:sz w:val="20"/>
                <w:szCs w:val="20"/>
              </w:rPr>
              <w:t>Total budgeted cost</w:t>
            </w:r>
          </w:p>
        </w:tc>
        <w:tc>
          <w:tcPr>
            <w:tcW w:w="1984" w:type="dxa"/>
          </w:tcPr>
          <w:p w:rsidR="001D431B" w:rsidRPr="002464C0" w:rsidRDefault="00994A0B" w:rsidP="00563447">
            <w:pPr>
              <w:rPr>
                <w:rFonts w:ascii="Arial" w:hAnsi="Arial" w:cs="Arial"/>
                <w:sz w:val="20"/>
                <w:szCs w:val="20"/>
              </w:rPr>
            </w:pPr>
            <w:r w:rsidRPr="002464C0">
              <w:rPr>
                <w:rFonts w:ascii="Arial" w:hAnsi="Arial" w:cs="Arial"/>
                <w:sz w:val="20"/>
                <w:szCs w:val="20"/>
              </w:rPr>
              <w:t>£1000</w:t>
            </w:r>
            <w:r w:rsidR="00E849C0" w:rsidRPr="002464C0">
              <w:rPr>
                <w:rFonts w:ascii="Arial" w:hAnsi="Arial" w:cs="Arial"/>
                <w:sz w:val="20"/>
                <w:szCs w:val="20"/>
              </w:rPr>
              <w:t>.00</w:t>
            </w:r>
          </w:p>
        </w:tc>
      </w:tr>
      <w:tr w:rsidR="001D431B" w:rsidRPr="002464C0" w:rsidTr="00563447">
        <w:trPr>
          <w:trHeight w:hRule="exact" w:val="312"/>
        </w:trPr>
        <w:tc>
          <w:tcPr>
            <w:tcW w:w="14992" w:type="dxa"/>
            <w:gridSpan w:val="6"/>
            <w:tcMar>
              <w:top w:w="57" w:type="dxa"/>
              <w:bottom w:w="57" w:type="dxa"/>
            </w:tcMar>
          </w:tcPr>
          <w:p w:rsidR="001D431B" w:rsidRPr="002464C0" w:rsidRDefault="001D431B" w:rsidP="001D431B">
            <w:pPr>
              <w:pStyle w:val="ListParagraph"/>
              <w:numPr>
                <w:ilvl w:val="0"/>
                <w:numId w:val="5"/>
              </w:numPr>
              <w:ind w:left="426" w:hanging="142"/>
              <w:rPr>
                <w:rFonts w:ascii="Arial" w:hAnsi="Arial" w:cs="Arial"/>
                <w:b/>
                <w:sz w:val="20"/>
                <w:szCs w:val="20"/>
              </w:rPr>
            </w:pPr>
            <w:r w:rsidRPr="002464C0">
              <w:rPr>
                <w:rFonts w:ascii="Arial" w:hAnsi="Arial" w:cs="Arial"/>
                <w:b/>
                <w:sz w:val="20"/>
                <w:szCs w:val="20"/>
              </w:rPr>
              <w:t>Targeted support</w:t>
            </w:r>
          </w:p>
        </w:tc>
      </w:tr>
      <w:tr w:rsidR="001D431B" w:rsidRPr="002464C0" w:rsidTr="00563447">
        <w:tc>
          <w:tcPr>
            <w:tcW w:w="2235" w:type="dxa"/>
            <w:tcMar>
              <w:top w:w="57" w:type="dxa"/>
              <w:bottom w:w="57" w:type="dxa"/>
            </w:tcMar>
          </w:tcPr>
          <w:p w:rsidR="001D431B" w:rsidRPr="002464C0" w:rsidRDefault="001D431B" w:rsidP="00563447">
            <w:pPr>
              <w:rPr>
                <w:rFonts w:ascii="Arial" w:hAnsi="Arial" w:cs="Arial"/>
                <w:b/>
                <w:sz w:val="20"/>
                <w:szCs w:val="20"/>
              </w:rPr>
            </w:pPr>
            <w:r w:rsidRPr="002464C0">
              <w:rPr>
                <w:rFonts w:ascii="Arial" w:hAnsi="Arial" w:cs="Arial"/>
                <w:b/>
                <w:sz w:val="20"/>
                <w:szCs w:val="20"/>
              </w:rPr>
              <w:t>Desired outcome</w:t>
            </w:r>
          </w:p>
        </w:tc>
        <w:tc>
          <w:tcPr>
            <w:tcW w:w="2409" w:type="dxa"/>
            <w:tcMar>
              <w:top w:w="57" w:type="dxa"/>
              <w:bottom w:w="57" w:type="dxa"/>
            </w:tcMar>
          </w:tcPr>
          <w:p w:rsidR="001D431B" w:rsidRPr="002464C0" w:rsidRDefault="001D431B" w:rsidP="00563447">
            <w:pPr>
              <w:rPr>
                <w:rFonts w:ascii="Arial" w:hAnsi="Arial" w:cs="Arial"/>
                <w:b/>
                <w:sz w:val="20"/>
                <w:szCs w:val="20"/>
              </w:rPr>
            </w:pPr>
            <w:r w:rsidRPr="002464C0">
              <w:rPr>
                <w:rFonts w:ascii="Arial" w:hAnsi="Arial" w:cs="Arial"/>
                <w:b/>
                <w:sz w:val="20"/>
                <w:szCs w:val="20"/>
              </w:rPr>
              <w:t>Chosen action/approach</w:t>
            </w:r>
          </w:p>
        </w:tc>
        <w:tc>
          <w:tcPr>
            <w:tcW w:w="3828" w:type="dxa"/>
            <w:tcMar>
              <w:top w:w="57" w:type="dxa"/>
              <w:bottom w:w="57" w:type="dxa"/>
            </w:tcMar>
          </w:tcPr>
          <w:p w:rsidR="001D431B" w:rsidRPr="002464C0" w:rsidRDefault="001D431B" w:rsidP="00563447">
            <w:pPr>
              <w:rPr>
                <w:rFonts w:ascii="Arial" w:hAnsi="Arial" w:cs="Arial"/>
                <w:b/>
                <w:sz w:val="20"/>
                <w:szCs w:val="20"/>
              </w:rPr>
            </w:pPr>
            <w:r w:rsidRPr="002464C0">
              <w:rPr>
                <w:rFonts w:ascii="Arial" w:hAnsi="Arial" w:cs="Arial"/>
                <w:b/>
                <w:sz w:val="20"/>
                <w:szCs w:val="20"/>
              </w:rPr>
              <w:t>What is the evidence and rationale for this choice?</w:t>
            </w:r>
          </w:p>
        </w:tc>
        <w:tc>
          <w:tcPr>
            <w:tcW w:w="3260" w:type="dxa"/>
            <w:tcMar>
              <w:top w:w="57" w:type="dxa"/>
              <w:bottom w:w="57" w:type="dxa"/>
            </w:tcMar>
          </w:tcPr>
          <w:p w:rsidR="001D431B" w:rsidRPr="002464C0" w:rsidRDefault="001D431B" w:rsidP="00563447">
            <w:pPr>
              <w:rPr>
                <w:rFonts w:ascii="Arial" w:hAnsi="Arial" w:cs="Arial"/>
                <w:b/>
                <w:sz w:val="20"/>
                <w:szCs w:val="20"/>
              </w:rPr>
            </w:pPr>
            <w:r w:rsidRPr="002464C0">
              <w:rPr>
                <w:rFonts w:ascii="Arial" w:hAnsi="Arial" w:cs="Arial"/>
                <w:b/>
                <w:sz w:val="20"/>
                <w:szCs w:val="20"/>
              </w:rPr>
              <w:t>How will you ensure it is implemented well?</w:t>
            </w:r>
          </w:p>
        </w:tc>
        <w:tc>
          <w:tcPr>
            <w:tcW w:w="1276" w:type="dxa"/>
          </w:tcPr>
          <w:p w:rsidR="001D431B" w:rsidRPr="002464C0" w:rsidRDefault="001D431B" w:rsidP="00563447">
            <w:pPr>
              <w:rPr>
                <w:rFonts w:ascii="Arial" w:hAnsi="Arial" w:cs="Arial"/>
                <w:b/>
                <w:sz w:val="20"/>
                <w:szCs w:val="20"/>
              </w:rPr>
            </w:pPr>
            <w:r w:rsidRPr="002464C0">
              <w:rPr>
                <w:rFonts w:ascii="Arial" w:hAnsi="Arial" w:cs="Arial"/>
                <w:b/>
                <w:sz w:val="20"/>
                <w:szCs w:val="20"/>
              </w:rPr>
              <w:t>Staff lead</w:t>
            </w:r>
          </w:p>
        </w:tc>
        <w:tc>
          <w:tcPr>
            <w:tcW w:w="1984" w:type="dxa"/>
          </w:tcPr>
          <w:p w:rsidR="001D431B" w:rsidRPr="002464C0" w:rsidRDefault="001D431B" w:rsidP="00563447">
            <w:pPr>
              <w:rPr>
                <w:rFonts w:ascii="Arial" w:hAnsi="Arial" w:cs="Arial"/>
                <w:b/>
                <w:sz w:val="20"/>
                <w:szCs w:val="20"/>
              </w:rPr>
            </w:pPr>
            <w:r w:rsidRPr="002464C0">
              <w:rPr>
                <w:rFonts w:ascii="Arial" w:hAnsi="Arial" w:cs="Arial"/>
                <w:b/>
                <w:sz w:val="20"/>
                <w:szCs w:val="20"/>
              </w:rPr>
              <w:t>When will you review implementation?</w:t>
            </w:r>
          </w:p>
        </w:tc>
      </w:tr>
      <w:tr w:rsidR="00D24E61" w:rsidRPr="002464C0" w:rsidTr="00D24E61">
        <w:trPr>
          <w:trHeight w:hRule="exact" w:val="2761"/>
        </w:trPr>
        <w:tc>
          <w:tcPr>
            <w:tcW w:w="2235" w:type="dxa"/>
            <w:tcMar>
              <w:top w:w="57" w:type="dxa"/>
              <w:bottom w:w="57" w:type="dxa"/>
            </w:tcMar>
          </w:tcPr>
          <w:p w:rsidR="00D24E61" w:rsidRPr="002464C0" w:rsidRDefault="00D24E61" w:rsidP="00D24E61">
            <w:pPr>
              <w:rPr>
                <w:rFonts w:ascii="Arial" w:hAnsi="Arial" w:cs="Arial"/>
                <w:sz w:val="20"/>
                <w:szCs w:val="20"/>
                <w:highlight w:val="yellow"/>
              </w:rPr>
            </w:pPr>
            <w:r w:rsidRPr="002464C0">
              <w:rPr>
                <w:rFonts w:ascii="Arial" w:hAnsi="Arial" w:cs="Arial"/>
                <w:sz w:val="20"/>
                <w:szCs w:val="20"/>
              </w:rPr>
              <w:lastRenderedPageBreak/>
              <w:t>Good progress Emotionally</w:t>
            </w:r>
          </w:p>
        </w:tc>
        <w:tc>
          <w:tcPr>
            <w:tcW w:w="2409" w:type="dxa"/>
            <w:tcMar>
              <w:top w:w="57" w:type="dxa"/>
              <w:bottom w:w="57" w:type="dxa"/>
            </w:tcMar>
          </w:tcPr>
          <w:p w:rsidR="00D24E61" w:rsidRPr="002464C0" w:rsidRDefault="00D24E61" w:rsidP="00D24E61">
            <w:pPr>
              <w:rPr>
                <w:rFonts w:ascii="Arial" w:hAnsi="Arial" w:cs="Arial"/>
                <w:sz w:val="20"/>
                <w:szCs w:val="20"/>
              </w:rPr>
            </w:pPr>
            <w:r w:rsidRPr="002464C0">
              <w:rPr>
                <w:rFonts w:ascii="Arial" w:hAnsi="Arial" w:cs="Arial"/>
                <w:sz w:val="20"/>
                <w:szCs w:val="20"/>
              </w:rPr>
              <w:t>Provision of a Key Adult/Key Attachment Adult for children for their required level of support (ranging from Regular Checking</w:t>
            </w:r>
            <w:r w:rsidR="007E77B1">
              <w:rPr>
                <w:rFonts w:ascii="Arial" w:hAnsi="Arial" w:cs="Arial"/>
                <w:sz w:val="20"/>
                <w:szCs w:val="20"/>
              </w:rPr>
              <w:t>-</w:t>
            </w:r>
            <w:r w:rsidRPr="002464C0">
              <w:rPr>
                <w:rFonts w:ascii="Arial" w:hAnsi="Arial" w:cs="Arial"/>
                <w:sz w:val="20"/>
                <w:szCs w:val="20"/>
              </w:rPr>
              <w:t>In to Consistent In-Class Support).</w:t>
            </w:r>
          </w:p>
        </w:tc>
        <w:tc>
          <w:tcPr>
            <w:tcW w:w="3828" w:type="dxa"/>
            <w:tcMar>
              <w:top w:w="57" w:type="dxa"/>
              <w:bottom w:w="57" w:type="dxa"/>
            </w:tcMar>
          </w:tcPr>
          <w:p w:rsidR="00D24E61" w:rsidRPr="002464C0" w:rsidRDefault="00D24E61" w:rsidP="00D24E61">
            <w:pPr>
              <w:rPr>
                <w:rFonts w:ascii="Arial" w:hAnsi="Arial" w:cs="Arial"/>
                <w:sz w:val="20"/>
                <w:szCs w:val="20"/>
              </w:rPr>
            </w:pPr>
            <w:r w:rsidRPr="002464C0">
              <w:rPr>
                <w:rFonts w:ascii="Arial" w:hAnsi="Arial" w:cs="Arial"/>
                <w:sz w:val="20"/>
                <w:szCs w:val="20"/>
              </w:rPr>
              <w:t>Current understanding of supporting children who have experienced Adverse Childhood Experiences suggest that building relationships with a Key Adult is fundamental to helping children with developmental trauma to succeed in accessing the curriculum, learning to regulate their emotions and feeling valued. This approach also works well in supporting children who haven’t experienced ACEs, as it helps children to maintain a positive self- esteem and regulate their emotions.</w:t>
            </w:r>
          </w:p>
        </w:tc>
        <w:tc>
          <w:tcPr>
            <w:tcW w:w="3260" w:type="dxa"/>
            <w:tcMar>
              <w:top w:w="57" w:type="dxa"/>
              <w:bottom w:w="57" w:type="dxa"/>
            </w:tcMar>
          </w:tcPr>
          <w:p w:rsidR="00D24E61" w:rsidRPr="002464C0" w:rsidRDefault="00D24E61" w:rsidP="00D24E61">
            <w:pPr>
              <w:rPr>
                <w:rFonts w:ascii="Arial" w:hAnsi="Arial" w:cs="Arial"/>
                <w:sz w:val="20"/>
                <w:szCs w:val="20"/>
                <w:highlight w:val="yellow"/>
              </w:rPr>
            </w:pPr>
            <w:r w:rsidRPr="002464C0">
              <w:rPr>
                <w:rFonts w:ascii="Arial" w:hAnsi="Arial" w:cs="Arial"/>
                <w:sz w:val="20"/>
                <w:szCs w:val="20"/>
              </w:rPr>
              <w:t>Regular checking in from Pastoral support, monitoring of individual children and their wellbeing, conversations with Key Adults and Families</w:t>
            </w:r>
          </w:p>
        </w:tc>
        <w:tc>
          <w:tcPr>
            <w:tcW w:w="1276" w:type="dxa"/>
          </w:tcPr>
          <w:p w:rsidR="00D24E61" w:rsidRPr="002464C0" w:rsidRDefault="00D24E61" w:rsidP="00D24E61">
            <w:pPr>
              <w:rPr>
                <w:rFonts w:ascii="Arial" w:hAnsi="Arial" w:cs="Arial"/>
                <w:sz w:val="20"/>
                <w:szCs w:val="20"/>
              </w:rPr>
            </w:pPr>
            <w:r w:rsidRPr="002464C0">
              <w:rPr>
                <w:rFonts w:ascii="Arial" w:hAnsi="Arial" w:cs="Arial"/>
                <w:sz w:val="20"/>
                <w:szCs w:val="20"/>
              </w:rPr>
              <w:t>HT and Deputy HT</w:t>
            </w:r>
          </w:p>
        </w:tc>
        <w:tc>
          <w:tcPr>
            <w:tcW w:w="1984" w:type="dxa"/>
          </w:tcPr>
          <w:p w:rsidR="00D24E61" w:rsidRPr="002464C0" w:rsidRDefault="00D24E61" w:rsidP="00D24E61">
            <w:pPr>
              <w:rPr>
                <w:rFonts w:ascii="Arial" w:hAnsi="Arial" w:cs="Arial"/>
                <w:sz w:val="20"/>
                <w:szCs w:val="20"/>
              </w:rPr>
            </w:pPr>
            <w:r w:rsidRPr="002464C0">
              <w:rPr>
                <w:rFonts w:ascii="Arial" w:hAnsi="Arial" w:cs="Arial"/>
                <w:sz w:val="20"/>
                <w:szCs w:val="20"/>
              </w:rPr>
              <w:t>Monitoring of progress will be regular (on at least a half termly basis) but where children are struggling, daily or weekly. Impacts are reported to the SEN/Safeguarding governors and once the PPG governor is confirmed, to them also.</w:t>
            </w:r>
          </w:p>
        </w:tc>
      </w:tr>
      <w:tr w:rsidR="001D431B" w:rsidRPr="002464C0" w:rsidTr="00E849C0">
        <w:trPr>
          <w:trHeight w:hRule="exact" w:val="2779"/>
        </w:trPr>
        <w:tc>
          <w:tcPr>
            <w:tcW w:w="2235" w:type="dxa"/>
            <w:tcMar>
              <w:top w:w="57" w:type="dxa"/>
              <w:bottom w:w="57" w:type="dxa"/>
            </w:tcMar>
          </w:tcPr>
          <w:p w:rsidR="001D431B" w:rsidRPr="002464C0" w:rsidRDefault="00E849C0" w:rsidP="00563447">
            <w:pPr>
              <w:rPr>
                <w:rFonts w:ascii="Arial" w:hAnsi="Arial" w:cs="Arial"/>
                <w:sz w:val="20"/>
                <w:szCs w:val="20"/>
              </w:rPr>
            </w:pPr>
            <w:r w:rsidRPr="002464C0">
              <w:rPr>
                <w:rFonts w:ascii="Arial" w:hAnsi="Arial" w:cs="Arial"/>
                <w:sz w:val="20"/>
                <w:szCs w:val="20"/>
              </w:rPr>
              <w:t>Provision of General Support for Emotional Regulation</w:t>
            </w:r>
          </w:p>
        </w:tc>
        <w:tc>
          <w:tcPr>
            <w:tcW w:w="2409" w:type="dxa"/>
            <w:tcMar>
              <w:top w:w="57" w:type="dxa"/>
              <w:bottom w:w="57" w:type="dxa"/>
            </w:tcMar>
          </w:tcPr>
          <w:p w:rsidR="001D431B" w:rsidRPr="002464C0" w:rsidRDefault="00E849C0" w:rsidP="00563447">
            <w:pPr>
              <w:rPr>
                <w:rFonts w:ascii="Arial" w:hAnsi="Arial" w:cs="Arial"/>
                <w:sz w:val="20"/>
                <w:szCs w:val="20"/>
              </w:rPr>
            </w:pPr>
            <w:r w:rsidRPr="002464C0">
              <w:rPr>
                <w:rFonts w:ascii="Arial" w:hAnsi="Arial" w:cs="Arial"/>
                <w:sz w:val="20"/>
                <w:szCs w:val="20"/>
              </w:rPr>
              <w:t>Use of daily sensory circuits</w:t>
            </w:r>
          </w:p>
          <w:p w:rsidR="00E849C0" w:rsidRPr="002464C0" w:rsidRDefault="00E849C0" w:rsidP="00563447">
            <w:pPr>
              <w:rPr>
                <w:rFonts w:ascii="Arial" w:hAnsi="Arial" w:cs="Arial"/>
                <w:sz w:val="20"/>
                <w:szCs w:val="20"/>
              </w:rPr>
            </w:pPr>
            <w:r w:rsidRPr="002464C0">
              <w:rPr>
                <w:rFonts w:ascii="Arial" w:hAnsi="Arial" w:cs="Arial"/>
                <w:sz w:val="20"/>
                <w:szCs w:val="20"/>
              </w:rPr>
              <w:t>Time, people and space available to interventions (such as Theraplay-style techniques)</w:t>
            </w:r>
          </w:p>
        </w:tc>
        <w:tc>
          <w:tcPr>
            <w:tcW w:w="3828" w:type="dxa"/>
            <w:tcMar>
              <w:top w:w="57" w:type="dxa"/>
              <w:bottom w:w="57" w:type="dxa"/>
            </w:tcMar>
          </w:tcPr>
          <w:p w:rsidR="001D431B" w:rsidRPr="002464C0" w:rsidRDefault="00E849C0" w:rsidP="00563447">
            <w:pPr>
              <w:rPr>
                <w:rFonts w:ascii="Arial" w:hAnsi="Arial" w:cs="Arial"/>
                <w:sz w:val="20"/>
                <w:szCs w:val="20"/>
              </w:rPr>
            </w:pPr>
            <w:r w:rsidRPr="002464C0">
              <w:rPr>
                <w:rFonts w:ascii="Arial" w:hAnsi="Arial" w:cs="Arial"/>
                <w:sz w:val="20"/>
                <w:szCs w:val="20"/>
              </w:rPr>
              <w:t>Sensory integration therapy supports children in developing their emotional regulation. By having regular access to regulating activities, children are supported in developing firstly co-regulating and then self-regulating behaviours and coping strategies which enable them to access their learning and maintain a regulated emotional state.</w:t>
            </w:r>
          </w:p>
        </w:tc>
        <w:tc>
          <w:tcPr>
            <w:tcW w:w="3260" w:type="dxa"/>
            <w:tcMar>
              <w:top w:w="57" w:type="dxa"/>
              <w:bottom w:w="57" w:type="dxa"/>
            </w:tcMar>
          </w:tcPr>
          <w:p w:rsidR="001D431B" w:rsidRPr="002464C0" w:rsidRDefault="00E849C0" w:rsidP="00563447">
            <w:pPr>
              <w:rPr>
                <w:rFonts w:ascii="Arial" w:hAnsi="Arial" w:cs="Arial"/>
                <w:sz w:val="20"/>
                <w:szCs w:val="20"/>
              </w:rPr>
            </w:pPr>
            <w:r w:rsidRPr="002464C0">
              <w:rPr>
                <w:rFonts w:ascii="Arial" w:hAnsi="Arial" w:cs="Arial"/>
                <w:sz w:val="20"/>
                <w:szCs w:val="20"/>
              </w:rPr>
              <w:t>Regular checking in from Pastoral support, monitoring of</w:t>
            </w:r>
            <w:r w:rsidRPr="002464C0">
              <w:rPr>
                <w:rFonts w:ascii="Arial" w:hAnsi="Arial" w:cs="Arial"/>
                <w:sz w:val="20"/>
                <w:szCs w:val="20"/>
              </w:rPr>
              <w:t xml:space="preserve"> sensory circuits,</w:t>
            </w:r>
            <w:r w:rsidRPr="002464C0">
              <w:rPr>
                <w:rFonts w:ascii="Arial" w:hAnsi="Arial" w:cs="Arial"/>
                <w:sz w:val="20"/>
                <w:szCs w:val="20"/>
              </w:rPr>
              <w:t xml:space="preserve"> individual children and their wellbeing, conversations with Key Adults and Families</w:t>
            </w:r>
          </w:p>
        </w:tc>
        <w:tc>
          <w:tcPr>
            <w:tcW w:w="1276" w:type="dxa"/>
          </w:tcPr>
          <w:p w:rsidR="001D431B" w:rsidRPr="002464C0" w:rsidRDefault="00E849C0" w:rsidP="00563447">
            <w:pPr>
              <w:rPr>
                <w:rFonts w:ascii="Arial" w:hAnsi="Arial" w:cs="Arial"/>
                <w:sz w:val="20"/>
                <w:szCs w:val="20"/>
              </w:rPr>
            </w:pPr>
            <w:r w:rsidRPr="002464C0">
              <w:rPr>
                <w:rFonts w:ascii="Arial" w:hAnsi="Arial" w:cs="Arial"/>
                <w:sz w:val="20"/>
                <w:szCs w:val="20"/>
              </w:rPr>
              <w:t>HT and Deputy HT</w:t>
            </w:r>
          </w:p>
        </w:tc>
        <w:tc>
          <w:tcPr>
            <w:tcW w:w="1984" w:type="dxa"/>
          </w:tcPr>
          <w:p w:rsidR="001D431B" w:rsidRPr="002464C0" w:rsidRDefault="00E849C0" w:rsidP="00563447">
            <w:pPr>
              <w:rPr>
                <w:rFonts w:ascii="Arial" w:hAnsi="Arial" w:cs="Arial"/>
                <w:sz w:val="20"/>
                <w:szCs w:val="20"/>
              </w:rPr>
            </w:pPr>
            <w:r w:rsidRPr="002464C0">
              <w:rPr>
                <w:rFonts w:ascii="Arial" w:hAnsi="Arial" w:cs="Arial"/>
                <w:sz w:val="20"/>
                <w:szCs w:val="20"/>
              </w:rPr>
              <w:t>Monitoring of progress will be regular (on at least a half termly basis) but where children are struggling, daily or weekly. Impacts are reported to the SEN/Safeguarding governors and once the PPG governor is confirmed, to them also.</w:t>
            </w:r>
          </w:p>
        </w:tc>
      </w:tr>
      <w:tr w:rsidR="001D431B" w:rsidRPr="002464C0" w:rsidTr="00563447">
        <w:trPr>
          <w:trHeight w:hRule="exact" w:val="458"/>
        </w:trPr>
        <w:tc>
          <w:tcPr>
            <w:tcW w:w="13008" w:type="dxa"/>
            <w:gridSpan w:val="5"/>
            <w:tcMar>
              <w:top w:w="57" w:type="dxa"/>
              <w:bottom w:w="57" w:type="dxa"/>
            </w:tcMar>
          </w:tcPr>
          <w:p w:rsidR="001D431B" w:rsidRPr="002464C0" w:rsidRDefault="001D431B" w:rsidP="00563447">
            <w:pPr>
              <w:jc w:val="right"/>
              <w:rPr>
                <w:rFonts w:ascii="Arial" w:hAnsi="Arial" w:cs="Arial"/>
                <w:sz w:val="20"/>
                <w:szCs w:val="20"/>
              </w:rPr>
            </w:pPr>
            <w:r w:rsidRPr="002464C0">
              <w:rPr>
                <w:rFonts w:ascii="Arial" w:hAnsi="Arial" w:cs="Arial"/>
                <w:b/>
                <w:sz w:val="20"/>
                <w:szCs w:val="20"/>
              </w:rPr>
              <w:t>Total budgeted cost</w:t>
            </w:r>
          </w:p>
        </w:tc>
        <w:tc>
          <w:tcPr>
            <w:tcW w:w="1984" w:type="dxa"/>
          </w:tcPr>
          <w:p w:rsidR="001D431B" w:rsidRPr="002464C0" w:rsidRDefault="00E849C0" w:rsidP="00563447">
            <w:pPr>
              <w:rPr>
                <w:rFonts w:ascii="Arial" w:hAnsi="Arial" w:cs="Arial"/>
                <w:sz w:val="20"/>
                <w:szCs w:val="20"/>
              </w:rPr>
            </w:pPr>
            <w:r w:rsidRPr="002464C0">
              <w:rPr>
                <w:rFonts w:ascii="Arial" w:hAnsi="Arial" w:cs="Arial"/>
                <w:sz w:val="20"/>
                <w:szCs w:val="20"/>
              </w:rPr>
              <w:t>£33732.00</w:t>
            </w:r>
          </w:p>
        </w:tc>
      </w:tr>
    </w:tbl>
    <w:p w:rsidR="001D431B" w:rsidRPr="002464C0" w:rsidRDefault="001D431B">
      <w:pPr>
        <w:rPr>
          <w:rFonts w:ascii="Arial" w:hAnsi="Arial" w:cs="Arial"/>
          <w:sz w:val="20"/>
          <w:szCs w:val="20"/>
        </w:rPr>
      </w:pPr>
    </w:p>
    <w:tbl>
      <w:tblPr>
        <w:tblStyle w:val="TableGrid"/>
        <w:tblW w:w="14992" w:type="dxa"/>
        <w:tblLayout w:type="fixed"/>
        <w:tblLook w:val="04A0" w:firstRow="1" w:lastRow="0" w:firstColumn="1" w:lastColumn="0" w:noHBand="0" w:noVBand="1"/>
      </w:tblPr>
      <w:tblGrid>
        <w:gridCol w:w="2235"/>
        <w:gridCol w:w="2722"/>
        <w:gridCol w:w="4110"/>
        <w:gridCol w:w="4508"/>
        <w:gridCol w:w="1417"/>
      </w:tblGrid>
      <w:tr w:rsidR="001D431B" w:rsidRPr="002464C0" w:rsidTr="00563447">
        <w:tc>
          <w:tcPr>
            <w:tcW w:w="14992" w:type="dxa"/>
            <w:gridSpan w:val="5"/>
            <w:shd w:val="clear" w:color="auto" w:fill="CFDCE3"/>
            <w:tcMar>
              <w:top w:w="57" w:type="dxa"/>
              <w:bottom w:w="57" w:type="dxa"/>
            </w:tcMar>
          </w:tcPr>
          <w:p w:rsidR="001D431B" w:rsidRPr="002464C0" w:rsidRDefault="001D431B" w:rsidP="001D431B">
            <w:pPr>
              <w:pStyle w:val="ListParagraph"/>
              <w:numPr>
                <w:ilvl w:val="0"/>
                <w:numId w:val="1"/>
              </w:numPr>
              <w:ind w:left="426" w:hanging="284"/>
              <w:rPr>
                <w:rFonts w:ascii="Arial" w:hAnsi="Arial" w:cs="Arial"/>
                <w:b/>
                <w:sz w:val="20"/>
                <w:szCs w:val="20"/>
              </w:rPr>
            </w:pPr>
            <w:r w:rsidRPr="002464C0">
              <w:rPr>
                <w:rFonts w:ascii="Arial" w:hAnsi="Arial" w:cs="Arial"/>
                <w:b/>
                <w:sz w:val="20"/>
                <w:szCs w:val="20"/>
              </w:rPr>
              <w:t xml:space="preserve">Review of expenditure </w:t>
            </w:r>
          </w:p>
        </w:tc>
      </w:tr>
      <w:tr w:rsidR="001D431B" w:rsidRPr="002464C0" w:rsidTr="007E77B1">
        <w:tc>
          <w:tcPr>
            <w:tcW w:w="4957" w:type="dxa"/>
            <w:gridSpan w:val="2"/>
            <w:shd w:val="clear" w:color="auto" w:fill="auto"/>
            <w:tcMar>
              <w:top w:w="57" w:type="dxa"/>
              <w:bottom w:w="57" w:type="dxa"/>
            </w:tcMar>
          </w:tcPr>
          <w:p w:rsidR="001D431B" w:rsidRPr="002464C0" w:rsidRDefault="001D431B" w:rsidP="00563447">
            <w:pPr>
              <w:rPr>
                <w:rFonts w:ascii="Arial" w:hAnsi="Arial" w:cs="Arial"/>
                <w:b/>
                <w:sz w:val="20"/>
                <w:szCs w:val="20"/>
              </w:rPr>
            </w:pPr>
            <w:r w:rsidRPr="002464C0">
              <w:rPr>
                <w:rFonts w:ascii="Arial" w:hAnsi="Arial" w:cs="Arial"/>
                <w:b/>
                <w:sz w:val="20"/>
                <w:szCs w:val="20"/>
              </w:rPr>
              <w:t>Previous Academic Year</w:t>
            </w:r>
          </w:p>
        </w:tc>
        <w:tc>
          <w:tcPr>
            <w:tcW w:w="10035" w:type="dxa"/>
            <w:gridSpan w:val="3"/>
            <w:shd w:val="clear" w:color="auto" w:fill="auto"/>
          </w:tcPr>
          <w:p w:rsidR="001D431B" w:rsidRPr="002464C0" w:rsidRDefault="002464C0" w:rsidP="002464C0">
            <w:pPr>
              <w:rPr>
                <w:rFonts w:ascii="Arial" w:hAnsi="Arial" w:cs="Arial"/>
                <w:b/>
                <w:sz w:val="20"/>
                <w:szCs w:val="20"/>
              </w:rPr>
            </w:pPr>
            <w:r w:rsidRPr="002464C0">
              <w:rPr>
                <w:rFonts w:ascii="Arial" w:hAnsi="Arial" w:cs="Arial"/>
                <w:b/>
                <w:sz w:val="20"/>
                <w:szCs w:val="20"/>
              </w:rPr>
              <w:t>September 2019- September 2020</w:t>
            </w:r>
          </w:p>
        </w:tc>
      </w:tr>
      <w:tr w:rsidR="001D431B" w:rsidRPr="002464C0" w:rsidTr="00563447">
        <w:tc>
          <w:tcPr>
            <w:tcW w:w="14992" w:type="dxa"/>
            <w:gridSpan w:val="5"/>
            <w:shd w:val="clear" w:color="auto" w:fill="FFFFFF" w:themeFill="background1"/>
            <w:tcMar>
              <w:top w:w="57" w:type="dxa"/>
              <w:bottom w:w="57" w:type="dxa"/>
            </w:tcMar>
          </w:tcPr>
          <w:p w:rsidR="001D431B" w:rsidRPr="002464C0" w:rsidRDefault="001D431B" w:rsidP="001D431B">
            <w:pPr>
              <w:pStyle w:val="ListParagraph"/>
              <w:numPr>
                <w:ilvl w:val="0"/>
                <w:numId w:val="6"/>
              </w:numPr>
              <w:ind w:left="426" w:hanging="142"/>
              <w:rPr>
                <w:rFonts w:ascii="Arial" w:hAnsi="Arial" w:cs="Arial"/>
                <w:b/>
                <w:sz w:val="20"/>
                <w:szCs w:val="20"/>
              </w:rPr>
            </w:pPr>
            <w:r w:rsidRPr="002464C0">
              <w:rPr>
                <w:rFonts w:ascii="Arial" w:hAnsi="Arial" w:cs="Arial"/>
                <w:b/>
                <w:sz w:val="20"/>
                <w:szCs w:val="20"/>
              </w:rPr>
              <w:t>Quality of teaching for all</w:t>
            </w:r>
          </w:p>
        </w:tc>
      </w:tr>
      <w:tr w:rsidR="001D431B" w:rsidRPr="002464C0" w:rsidTr="007E77B1">
        <w:trPr>
          <w:trHeight w:val="57"/>
        </w:trPr>
        <w:tc>
          <w:tcPr>
            <w:tcW w:w="2235" w:type="dxa"/>
            <w:tcMar>
              <w:top w:w="57" w:type="dxa"/>
              <w:bottom w:w="57" w:type="dxa"/>
            </w:tcMar>
          </w:tcPr>
          <w:p w:rsidR="001D431B" w:rsidRPr="002464C0" w:rsidRDefault="001D431B" w:rsidP="00563447">
            <w:pPr>
              <w:rPr>
                <w:rFonts w:ascii="Arial" w:hAnsi="Arial" w:cs="Arial"/>
                <w:b/>
                <w:sz w:val="20"/>
                <w:szCs w:val="20"/>
              </w:rPr>
            </w:pPr>
            <w:r w:rsidRPr="002464C0">
              <w:rPr>
                <w:rFonts w:ascii="Arial" w:hAnsi="Arial" w:cs="Arial"/>
                <w:b/>
                <w:sz w:val="20"/>
                <w:szCs w:val="20"/>
              </w:rPr>
              <w:t>Desired outcome</w:t>
            </w:r>
          </w:p>
        </w:tc>
        <w:tc>
          <w:tcPr>
            <w:tcW w:w="2722" w:type="dxa"/>
            <w:tcMar>
              <w:top w:w="57" w:type="dxa"/>
              <w:bottom w:w="57" w:type="dxa"/>
            </w:tcMar>
          </w:tcPr>
          <w:p w:rsidR="001D431B" w:rsidRPr="002464C0" w:rsidRDefault="001D431B" w:rsidP="00563447">
            <w:pPr>
              <w:rPr>
                <w:rFonts w:ascii="Arial" w:hAnsi="Arial" w:cs="Arial"/>
                <w:b/>
                <w:sz w:val="20"/>
                <w:szCs w:val="20"/>
              </w:rPr>
            </w:pPr>
            <w:r w:rsidRPr="002464C0">
              <w:rPr>
                <w:rFonts w:ascii="Arial" w:hAnsi="Arial" w:cs="Arial"/>
                <w:b/>
                <w:sz w:val="20"/>
                <w:szCs w:val="20"/>
              </w:rPr>
              <w:t>Chosen action/approach</w:t>
            </w:r>
          </w:p>
        </w:tc>
        <w:tc>
          <w:tcPr>
            <w:tcW w:w="4110" w:type="dxa"/>
            <w:tcMar>
              <w:top w:w="57" w:type="dxa"/>
              <w:bottom w:w="57" w:type="dxa"/>
            </w:tcMar>
          </w:tcPr>
          <w:p w:rsidR="001D431B" w:rsidRPr="002464C0" w:rsidRDefault="001D431B" w:rsidP="00563447">
            <w:pPr>
              <w:rPr>
                <w:rFonts w:ascii="Arial" w:hAnsi="Arial" w:cs="Arial"/>
                <w:sz w:val="20"/>
                <w:szCs w:val="20"/>
              </w:rPr>
            </w:pPr>
            <w:r w:rsidRPr="002464C0">
              <w:rPr>
                <w:rFonts w:ascii="Arial" w:hAnsi="Arial" w:cs="Arial"/>
                <w:b/>
                <w:sz w:val="20"/>
                <w:szCs w:val="20"/>
              </w:rPr>
              <w:t xml:space="preserve">Estimated impact: </w:t>
            </w:r>
            <w:r w:rsidRPr="002464C0">
              <w:rPr>
                <w:rFonts w:ascii="Arial" w:hAnsi="Arial" w:cs="Arial"/>
                <w:sz w:val="20"/>
                <w:szCs w:val="20"/>
              </w:rPr>
              <w:t>Did you meet the success criteria? Include impact on pupils not eligible for PP, if appropriate.</w:t>
            </w:r>
          </w:p>
        </w:tc>
        <w:tc>
          <w:tcPr>
            <w:tcW w:w="4508" w:type="dxa"/>
            <w:tcMar>
              <w:top w:w="57" w:type="dxa"/>
              <w:bottom w:w="57" w:type="dxa"/>
            </w:tcMar>
          </w:tcPr>
          <w:p w:rsidR="001D431B" w:rsidRPr="002464C0" w:rsidRDefault="001D431B" w:rsidP="00563447">
            <w:pPr>
              <w:rPr>
                <w:rFonts w:ascii="Arial" w:hAnsi="Arial" w:cs="Arial"/>
                <w:b/>
                <w:sz w:val="20"/>
                <w:szCs w:val="20"/>
              </w:rPr>
            </w:pPr>
            <w:r w:rsidRPr="002464C0">
              <w:rPr>
                <w:rFonts w:ascii="Arial" w:hAnsi="Arial" w:cs="Arial"/>
                <w:b/>
                <w:sz w:val="20"/>
                <w:szCs w:val="20"/>
              </w:rPr>
              <w:t xml:space="preserve">Lessons learned </w:t>
            </w:r>
          </w:p>
          <w:p w:rsidR="001D431B" w:rsidRPr="002464C0" w:rsidRDefault="001D431B" w:rsidP="00563447">
            <w:pPr>
              <w:rPr>
                <w:rFonts w:ascii="Arial" w:hAnsi="Arial" w:cs="Arial"/>
                <w:b/>
                <w:sz w:val="20"/>
                <w:szCs w:val="20"/>
              </w:rPr>
            </w:pPr>
            <w:r w:rsidRPr="002464C0">
              <w:rPr>
                <w:rFonts w:ascii="Arial" w:hAnsi="Arial" w:cs="Arial"/>
                <w:sz w:val="20"/>
                <w:szCs w:val="20"/>
              </w:rPr>
              <w:t>(and whether you will continue with this approach)</w:t>
            </w:r>
          </w:p>
        </w:tc>
        <w:tc>
          <w:tcPr>
            <w:tcW w:w="1417" w:type="dxa"/>
          </w:tcPr>
          <w:p w:rsidR="001D431B" w:rsidRPr="002464C0" w:rsidRDefault="001D431B" w:rsidP="00563447">
            <w:pPr>
              <w:rPr>
                <w:rFonts w:ascii="Arial" w:hAnsi="Arial" w:cs="Arial"/>
                <w:b/>
                <w:sz w:val="20"/>
                <w:szCs w:val="20"/>
              </w:rPr>
            </w:pPr>
            <w:r w:rsidRPr="002464C0">
              <w:rPr>
                <w:rFonts w:ascii="Arial" w:hAnsi="Arial" w:cs="Arial"/>
                <w:b/>
                <w:sz w:val="20"/>
                <w:szCs w:val="20"/>
              </w:rPr>
              <w:t>Cost</w:t>
            </w:r>
          </w:p>
        </w:tc>
      </w:tr>
      <w:tr w:rsidR="002464C0" w:rsidRPr="002464C0" w:rsidTr="007E77B1">
        <w:trPr>
          <w:trHeight w:hRule="exact" w:val="2790"/>
        </w:trPr>
        <w:tc>
          <w:tcPr>
            <w:tcW w:w="2235" w:type="dxa"/>
            <w:tcMar>
              <w:top w:w="57" w:type="dxa"/>
              <w:bottom w:w="57" w:type="dxa"/>
            </w:tcMar>
          </w:tcPr>
          <w:p w:rsidR="002464C0" w:rsidRPr="002464C0" w:rsidRDefault="002464C0" w:rsidP="002464C0">
            <w:pPr>
              <w:rPr>
                <w:rFonts w:ascii="Arial" w:hAnsi="Arial" w:cs="Arial"/>
                <w:sz w:val="20"/>
                <w:szCs w:val="20"/>
              </w:rPr>
            </w:pPr>
            <w:r w:rsidRPr="002464C0">
              <w:rPr>
                <w:rFonts w:ascii="Arial" w:hAnsi="Arial" w:cs="Arial"/>
                <w:sz w:val="20"/>
                <w:szCs w:val="20"/>
              </w:rPr>
              <w:lastRenderedPageBreak/>
              <w:t>Good Progress Academically</w:t>
            </w:r>
          </w:p>
        </w:tc>
        <w:tc>
          <w:tcPr>
            <w:tcW w:w="2722" w:type="dxa"/>
            <w:tcMar>
              <w:top w:w="57" w:type="dxa"/>
              <w:bottom w:w="57" w:type="dxa"/>
            </w:tcMar>
          </w:tcPr>
          <w:p w:rsidR="002464C0" w:rsidRPr="002464C0" w:rsidRDefault="002464C0" w:rsidP="002464C0">
            <w:pPr>
              <w:rPr>
                <w:rFonts w:ascii="Arial" w:hAnsi="Arial" w:cs="Arial"/>
                <w:sz w:val="20"/>
                <w:szCs w:val="20"/>
              </w:rPr>
            </w:pPr>
            <w:r w:rsidRPr="002464C0">
              <w:rPr>
                <w:rFonts w:ascii="Arial" w:hAnsi="Arial" w:cs="Arial"/>
                <w:sz w:val="20"/>
                <w:szCs w:val="20"/>
              </w:rPr>
              <w:t xml:space="preserve">Revision of current teaching practices and curriculum planning to ensure consistency across the school. Whole school training on Attachment, Trauma, Building Positive Relationships and Helping Children to Manage Transitions   </w:t>
            </w:r>
          </w:p>
          <w:p w:rsidR="002464C0" w:rsidRPr="002464C0" w:rsidRDefault="002464C0" w:rsidP="002464C0">
            <w:pPr>
              <w:rPr>
                <w:rFonts w:ascii="Arial" w:hAnsi="Arial" w:cs="Arial"/>
                <w:sz w:val="20"/>
                <w:szCs w:val="20"/>
              </w:rPr>
            </w:pPr>
            <w:r w:rsidRPr="002464C0">
              <w:rPr>
                <w:rFonts w:ascii="Arial" w:hAnsi="Arial" w:cs="Arial"/>
                <w:sz w:val="20"/>
                <w:szCs w:val="20"/>
              </w:rPr>
              <w:t>SLT training on Therapeutic Intervention Techniques</w:t>
            </w:r>
          </w:p>
        </w:tc>
        <w:tc>
          <w:tcPr>
            <w:tcW w:w="4110" w:type="dxa"/>
            <w:tcMar>
              <w:top w:w="57" w:type="dxa"/>
              <w:bottom w:w="57" w:type="dxa"/>
            </w:tcMar>
          </w:tcPr>
          <w:p w:rsidR="002464C0" w:rsidRPr="002464C0" w:rsidRDefault="002464C0" w:rsidP="002464C0">
            <w:pPr>
              <w:rPr>
                <w:rFonts w:ascii="Arial" w:hAnsi="Arial" w:cs="Arial"/>
                <w:sz w:val="20"/>
                <w:szCs w:val="20"/>
              </w:rPr>
            </w:pPr>
            <w:r w:rsidRPr="002464C0">
              <w:rPr>
                <w:rFonts w:ascii="Arial" w:hAnsi="Arial" w:cs="Arial"/>
                <w:sz w:val="20"/>
                <w:szCs w:val="20"/>
              </w:rPr>
              <w:t>Our PPG children were making good progress until the point where we entered lockdown as a school (29</w:t>
            </w:r>
            <w:r w:rsidRPr="002464C0">
              <w:rPr>
                <w:rFonts w:ascii="Arial" w:hAnsi="Arial" w:cs="Arial"/>
                <w:sz w:val="20"/>
                <w:szCs w:val="20"/>
                <w:vertAlign w:val="superscript"/>
              </w:rPr>
              <w:t>th</w:t>
            </w:r>
            <w:r w:rsidRPr="002464C0">
              <w:rPr>
                <w:rFonts w:ascii="Arial" w:hAnsi="Arial" w:cs="Arial"/>
                <w:sz w:val="20"/>
                <w:szCs w:val="20"/>
              </w:rPr>
              <w:t xml:space="preserve"> February 2020).</w:t>
            </w:r>
          </w:p>
          <w:p w:rsidR="002464C0" w:rsidRPr="002464C0" w:rsidRDefault="002464C0" w:rsidP="002464C0">
            <w:pPr>
              <w:rPr>
                <w:rFonts w:ascii="Arial" w:hAnsi="Arial" w:cs="Arial"/>
                <w:sz w:val="20"/>
                <w:szCs w:val="20"/>
              </w:rPr>
            </w:pPr>
            <w:r w:rsidRPr="002464C0">
              <w:rPr>
                <w:rFonts w:ascii="Arial" w:hAnsi="Arial" w:cs="Arial"/>
                <w:sz w:val="20"/>
                <w:szCs w:val="20"/>
              </w:rPr>
              <w:t>Our progress measures reflect only the first term of learning, and do not include attainment data.</w:t>
            </w:r>
          </w:p>
        </w:tc>
        <w:tc>
          <w:tcPr>
            <w:tcW w:w="4508" w:type="dxa"/>
            <w:tcMar>
              <w:top w:w="57" w:type="dxa"/>
              <w:bottom w:w="57" w:type="dxa"/>
            </w:tcMar>
          </w:tcPr>
          <w:p w:rsidR="002464C0" w:rsidRPr="002464C0" w:rsidRDefault="002464C0" w:rsidP="002464C0">
            <w:pPr>
              <w:rPr>
                <w:rFonts w:ascii="Arial" w:hAnsi="Arial" w:cs="Arial"/>
                <w:sz w:val="20"/>
                <w:szCs w:val="20"/>
              </w:rPr>
            </w:pPr>
            <w:r w:rsidRPr="002464C0">
              <w:rPr>
                <w:rFonts w:ascii="Arial" w:hAnsi="Arial" w:cs="Arial"/>
                <w:sz w:val="20"/>
                <w:szCs w:val="20"/>
              </w:rPr>
              <w:t>We have not had sufficient time to establish if this approach was completely successful. Initial data suggests that it will be. We will continue with this in 2020-2021 Academic year.</w:t>
            </w:r>
          </w:p>
        </w:tc>
        <w:tc>
          <w:tcPr>
            <w:tcW w:w="1417" w:type="dxa"/>
          </w:tcPr>
          <w:p w:rsidR="002464C0" w:rsidRPr="002464C0" w:rsidRDefault="002464C0" w:rsidP="002464C0">
            <w:pPr>
              <w:rPr>
                <w:rFonts w:ascii="Arial" w:hAnsi="Arial" w:cs="Arial"/>
                <w:sz w:val="20"/>
                <w:szCs w:val="20"/>
              </w:rPr>
            </w:pPr>
            <w:r w:rsidRPr="002464C0">
              <w:rPr>
                <w:rFonts w:ascii="Arial" w:hAnsi="Arial" w:cs="Arial"/>
                <w:sz w:val="20"/>
                <w:szCs w:val="20"/>
              </w:rPr>
              <w:t>£500</w:t>
            </w:r>
          </w:p>
        </w:tc>
      </w:tr>
      <w:tr w:rsidR="001D431B" w:rsidRPr="002464C0" w:rsidTr="00563447">
        <w:trPr>
          <w:trHeight w:hRule="exact" w:val="312"/>
        </w:trPr>
        <w:tc>
          <w:tcPr>
            <w:tcW w:w="14992" w:type="dxa"/>
            <w:gridSpan w:val="5"/>
            <w:tcMar>
              <w:top w:w="57" w:type="dxa"/>
              <w:bottom w:w="57" w:type="dxa"/>
            </w:tcMar>
          </w:tcPr>
          <w:p w:rsidR="001D431B" w:rsidRPr="002464C0" w:rsidRDefault="001D431B" w:rsidP="001D431B">
            <w:pPr>
              <w:pStyle w:val="ListParagraph"/>
              <w:numPr>
                <w:ilvl w:val="0"/>
                <w:numId w:val="6"/>
              </w:numPr>
              <w:ind w:left="426" w:hanging="142"/>
              <w:rPr>
                <w:rFonts w:ascii="Arial" w:hAnsi="Arial" w:cs="Arial"/>
                <w:b/>
                <w:sz w:val="20"/>
                <w:szCs w:val="20"/>
              </w:rPr>
            </w:pPr>
            <w:r w:rsidRPr="002464C0">
              <w:rPr>
                <w:rFonts w:ascii="Arial" w:hAnsi="Arial" w:cs="Arial"/>
                <w:b/>
                <w:sz w:val="20"/>
                <w:szCs w:val="20"/>
              </w:rPr>
              <w:t>Targeted support</w:t>
            </w:r>
          </w:p>
        </w:tc>
      </w:tr>
      <w:tr w:rsidR="001D431B" w:rsidRPr="002464C0" w:rsidTr="007E77B1">
        <w:tc>
          <w:tcPr>
            <w:tcW w:w="2235" w:type="dxa"/>
            <w:tcMar>
              <w:top w:w="57" w:type="dxa"/>
              <w:bottom w:w="57" w:type="dxa"/>
            </w:tcMar>
          </w:tcPr>
          <w:p w:rsidR="001D431B" w:rsidRPr="002464C0" w:rsidRDefault="001D431B" w:rsidP="00563447">
            <w:pPr>
              <w:rPr>
                <w:rFonts w:ascii="Arial" w:hAnsi="Arial" w:cs="Arial"/>
                <w:b/>
                <w:sz w:val="20"/>
                <w:szCs w:val="20"/>
              </w:rPr>
            </w:pPr>
            <w:r w:rsidRPr="002464C0">
              <w:rPr>
                <w:rFonts w:ascii="Arial" w:hAnsi="Arial" w:cs="Arial"/>
                <w:b/>
                <w:sz w:val="20"/>
                <w:szCs w:val="20"/>
              </w:rPr>
              <w:t>Desired outcome</w:t>
            </w:r>
          </w:p>
        </w:tc>
        <w:tc>
          <w:tcPr>
            <w:tcW w:w="2722" w:type="dxa"/>
            <w:tcMar>
              <w:top w:w="57" w:type="dxa"/>
              <w:bottom w:w="57" w:type="dxa"/>
            </w:tcMar>
          </w:tcPr>
          <w:p w:rsidR="001D431B" w:rsidRPr="002464C0" w:rsidRDefault="001D431B" w:rsidP="00563447">
            <w:pPr>
              <w:rPr>
                <w:rFonts w:ascii="Arial" w:hAnsi="Arial" w:cs="Arial"/>
                <w:b/>
                <w:sz w:val="20"/>
                <w:szCs w:val="20"/>
              </w:rPr>
            </w:pPr>
            <w:r w:rsidRPr="002464C0">
              <w:rPr>
                <w:rFonts w:ascii="Arial" w:hAnsi="Arial" w:cs="Arial"/>
                <w:b/>
                <w:sz w:val="20"/>
                <w:szCs w:val="20"/>
              </w:rPr>
              <w:t>Chosen action/approach</w:t>
            </w:r>
          </w:p>
        </w:tc>
        <w:tc>
          <w:tcPr>
            <w:tcW w:w="4110" w:type="dxa"/>
            <w:tcMar>
              <w:top w:w="57" w:type="dxa"/>
              <w:bottom w:w="57" w:type="dxa"/>
            </w:tcMar>
          </w:tcPr>
          <w:p w:rsidR="001D431B" w:rsidRPr="002464C0" w:rsidRDefault="001D431B" w:rsidP="00563447">
            <w:pPr>
              <w:rPr>
                <w:rFonts w:ascii="Arial" w:hAnsi="Arial" w:cs="Arial"/>
                <w:sz w:val="20"/>
                <w:szCs w:val="20"/>
              </w:rPr>
            </w:pPr>
            <w:r w:rsidRPr="002464C0">
              <w:rPr>
                <w:rFonts w:ascii="Arial" w:hAnsi="Arial" w:cs="Arial"/>
                <w:b/>
                <w:sz w:val="20"/>
                <w:szCs w:val="20"/>
              </w:rPr>
              <w:t xml:space="preserve">Estimated impact: </w:t>
            </w:r>
            <w:r w:rsidRPr="002464C0">
              <w:rPr>
                <w:rFonts w:ascii="Arial" w:hAnsi="Arial" w:cs="Arial"/>
                <w:sz w:val="20"/>
                <w:szCs w:val="20"/>
              </w:rPr>
              <w:t>Did you meet the success criteria? Include impact on pupils not eligible for PP, if appropriate.</w:t>
            </w:r>
          </w:p>
        </w:tc>
        <w:tc>
          <w:tcPr>
            <w:tcW w:w="4508" w:type="dxa"/>
            <w:tcMar>
              <w:top w:w="57" w:type="dxa"/>
              <w:bottom w:w="57" w:type="dxa"/>
            </w:tcMar>
          </w:tcPr>
          <w:p w:rsidR="001D431B" w:rsidRPr="002464C0" w:rsidRDefault="001D431B" w:rsidP="00563447">
            <w:pPr>
              <w:rPr>
                <w:rFonts w:ascii="Arial" w:hAnsi="Arial" w:cs="Arial"/>
                <w:b/>
                <w:sz w:val="20"/>
                <w:szCs w:val="20"/>
              </w:rPr>
            </w:pPr>
            <w:r w:rsidRPr="002464C0">
              <w:rPr>
                <w:rFonts w:ascii="Arial" w:hAnsi="Arial" w:cs="Arial"/>
                <w:b/>
                <w:sz w:val="20"/>
                <w:szCs w:val="20"/>
              </w:rPr>
              <w:t xml:space="preserve">Lessons learned </w:t>
            </w:r>
          </w:p>
          <w:p w:rsidR="001D431B" w:rsidRPr="002464C0" w:rsidRDefault="001D431B" w:rsidP="00563447">
            <w:pPr>
              <w:rPr>
                <w:rFonts w:ascii="Arial" w:hAnsi="Arial" w:cs="Arial"/>
                <w:b/>
                <w:sz w:val="20"/>
                <w:szCs w:val="20"/>
              </w:rPr>
            </w:pPr>
            <w:r w:rsidRPr="002464C0">
              <w:rPr>
                <w:rFonts w:ascii="Arial" w:hAnsi="Arial" w:cs="Arial"/>
                <w:sz w:val="20"/>
                <w:szCs w:val="20"/>
              </w:rPr>
              <w:t>(and whether you will continue with this approach)</w:t>
            </w:r>
          </w:p>
        </w:tc>
        <w:tc>
          <w:tcPr>
            <w:tcW w:w="1417" w:type="dxa"/>
          </w:tcPr>
          <w:p w:rsidR="001D431B" w:rsidRPr="002464C0" w:rsidRDefault="001D431B" w:rsidP="00563447">
            <w:pPr>
              <w:rPr>
                <w:rFonts w:ascii="Arial" w:hAnsi="Arial" w:cs="Arial"/>
                <w:b/>
                <w:sz w:val="20"/>
                <w:szCs w:val="20"/>
              </w:rPr>
            </w:pPr>
            <w:r w:rsidRPr="002464C0">
              <w:rPr>
                <w:rFonts w:ascii="Arial" w:hAnsi="Arial" w:cs="Arial"/>
                <w:b/>
                <w:sz w:val="20"/>
                <w:szCs w:val="20"/>
              </w:rPr>
              <w:t>Cost</w:t>
            </w:r>
          </w:p>
        </w:tc>
      </w:tr>
      <w:tr w:rsidR="002464C0" w:rsidRPr="002464C0" w:rsidTr="007E77B1">
        <w:trPr>
          <w:trHeight w:hRule="exact" w:val="1846"/>
        </w:trPr>
        <w:tc>
          <w:tcPr>
            <w:tcW w:w="2235" w:type="dxa"/>
            <w:tcMar>
              <w:top w:w="57" w:type="dxa"/>
              <w:bottom w:w="57" w:type="dxa"/>
            </w:tcMar>
          </w:tcPr>
          <w:p w:rsidR="002464C0" w:rsidRPr="002464C0" w:rsidRDefault="002464C0" w:rsidP="002464C0">
            <w:pPr>
              <w:rPr>
                <w:rFonts w:ascii="Arial" w:hAnsi="Arial" w:cs="Arial"/>
                <w:sz w:val="20"/>
                <w:szCs w:val="20"/>
                <w:highlight w:val="yellow"/>
              </w:rPr>
            </w:pPr>
            <w:r w:rsidRPr="002464C0">
              <w:rPr>
                <w:rFonts w:ascii="Arial" w:hAnsi="Arial" w:cs="Arial"/>
                <w:sz w:val="20"/>
                <w:szCs w:val="20"/>
              </w:rPr>
              <w:t>Good progress Emotionally</w:t>
            </w:r>
          </w:p>
        </w:tc>
        <w:tc>
          <w:tcPr>
            <w:tcW w:w="2722" w:type="dxa"/>
            <w:tcMar>
              <w:top w:w="57" w:type="dxa"/>
              <w:bottom w:w="57" w:type="dxa"/>
            </w:tcMar>
          </w:tcPr>
          <w:p w:rsidR="002464C0" w:rsidRPr="002464C0" w:rsidRDefault="002464C0" w:rsidP="002464C0">
            <w:pPr>
              <w:rPr>
                <w:rFonts w:ascii="Arial" w:hAnsi="Arial" w:cs="Arial"/>
                <w:sz w:val="20"/>
                <w:szCs w:val="20"/>
              </w:rPr>
            </w:pPr>
            <w:r w:rsidRPr="002464C0">
              <w:rPr>
                <w:rFonts w:ascii="Arial" w:hAnsi="Arial" w:cs="Arial"/>
                <w:sz w:val="20"/>
                <w:szCs w:val="20"/>
              </w:rPr>
              <w:t xml:space="preserve">Provision of a Key Adult/Key Attachment Adult for children for their required level of support (ranging from Regular Checking </w:t>
            </w:r>
            <w:proofErr w:type="gramStart"/>
            <w:r w:rsidRPr="002464C0">
              <w:rPr>
                <w:rFonts w:ascii="Arial" w:hAnsi="Arial" w:cs="Arial"/>
                <w:sz w:val="20"/>
                <w:szCs w:val="20"/>
              </w:rPr>
              <w:t>In</w:t>
            </w:r>
            <w:proofErr w:type="gramEnd"/>
            <w:r w:rsidRPr="002464C0">
              <w:rPr>
                <w:rFonts w:ascii="Arial" w:hAnsi="Arial" w:cs="Arial"/>
                <w:sz w:val="20"/>
                <w:szCs w:val="20"/>
              </w:rPr>
              <w:t xml:space="preserve"> to Consistent In-Class Support).</w:t>
            </w:r>
          </w:p>
        </w:tc>
        <w:tc>
          <w:tcPr>
            <w:tcW w:w="4110" w:type="dxa"/>
            <w:tcMar>
              <w:top w:w="57" w:type="dxa"/>
              <w:bottom w:w="57" w:type="dxa"/>
            </w:tcMar>
          </w:tcPr>
          <w:p w:rsidR="002464C0" w:rsidRPr="002464C0" w:rsidRDefault="002464C0" w:rsidP="002464C0">
            <w:pPr>
              <w:rPr>
                <w:rFonts w:ascii="Arial" w:hAnsi="Arial" w:cs="Arial"/>
                <w:sz w:val="20"/>
                <w:szCs w:val="20"/>
              </w:rPr>
            </w:pPr>
            <w:r w:rsidRPr="002464C0">
              <w:rPr>
                <w:rFonts w:ascii="Arial" w:hAnsi="Arial" w:cs="Arial"/>
                <w:sz w:val="20"/>
                <w:szCs w:val="20"/>
              </w:rPr>
              <w:t>Our PPG children were making good progress until the point where we entered lockdown as a school (29</w:t>
            </w:r>
            <w:r w:rsidRPr="002464C0">
              <w:rPr>
                <w:rFonts w:ascii="Arial" w:hAnsi="Arial" w:cs="Arial"/>
                <w:sz w:val="20"/>
                <w:szCs w:val="20"/>
                <w:vertAlign w:val="superscript"/>
              </w:rPr>
              <w:t>th</w:t>
            </w:r>
            <w:r w:rsidRPr="002464C0">
              <w:rPr>
                <w:rFonts w:ascii="Arial" w:hAnsi="Arial" w:cs="Arial"/>
                <w:sz w:val="20"/>
                <w:szCs w:val="20"/>
              </w:rPr>
              <w:t xml:space="preserve"> February 2020).</w:t>
            </w:r>
          </w:p>
          <w:p w:rsidR="002464C0" w:rsidRPr="002464C0" w:rsidRDefault="002464C0" w:rsidP="002464C0">
            <w:pPr>
              <w:pStyle w:val="Default"/>
              <w:rPr>
                <w:color w:val="auto"/>
                <w:sz w:val="20"/>
                <w:szCs w:val="20"/>
              </w:rPr>
            </w:pPr>
            <w:r w:rsidRPr="002464C0">
              <w:rPr>
                <w:sz w:val="20"/>
                <w:szCs w:val="20"/>
              </w:rPr>
              <w:t>Our Key Adults stayed in regular contact with their children throughout lockdown and maintained if not strengthened their relationships with the children.</w:t>
            </w:r>
          </w:p>
        </w:tc>
        <w:tc>
          <w:tcPr>
            <w:tcW w:w="4508" w:type="dxa"/>
            <w:tcMar>
              <w:top w:w="57" w:type="dxa"/>
              <w:bottom w:w="57" w:type="dxa"/>
            </w:tcMar>
          </w:tcPr>
          <w:p w:rsidR="002464C0" w:rsidRPr="002464C0" w:rsidRDefault="002464C0" w:rsidP="002464C0">
            <w:pPr>
              <w:rPr>
                <w:rFonts w:ascii="Arial" w:hAnsi="Arial" w:cs="Arial"/>
                <w:sz w:val="20"/>
                <w:szCs w:val="20"/>
              </w:rPr>
            </w:pPr>
            <w:r w:rsidRPr="002464C0">
              <w:rPr>
                <w:rFonts w:ascii="Arial" w:hAnsi="Arial" w:cs="Arial"/>
                <w:sz w:val="20"/>
                <w:szCs w:val="20"/>
              </w:rPr>
              <w:t xml:space="preserve">We know from research that this approach has a positive impact on children, although the impact is not always visible until years later. We will continue with this as long as finances allow. </w:t>
            </w:r>
          </w:p>
        </w:tc>
        <w:tc>
          <w:tcPr>
            <w:tcW w:w="1417" w:type="dxa"/>
          </w:tcPr>
          <w:p w:rsidR="002464C0" w:rsidRPr="002464C0" w:rsidRDefault="002464C0" w:rsidP="002464C0">
            <w:pPr>
              <w:rPr>
                <w:rFonts w:ascii="Arial" w:hAnsi="Arial" w:cs="Arial"/>
                <w:sz w:val="20"/>
                <w:szCs w:val="20"/>
              </w:rPr>
            </w:pPr>
            <w:r w:rsidRPr="002464C0">
              <w:rPr>
                <w:rFonts w:ascii="Arial" w:hAnsi="Arial" w:cs="Arial"/>
                <w:sz w:val="20"/>
                <w:szCs w:val="20"/>
              </w:rPr>
              <w:t>£33732.00</w:t>
            </w:r>
          </w:p>
        </w:tc>
      </w:tr>
      <w:tr w:rsidR="001D431B" w:rsidRPr="002464C0" w:rsidTr="00563447">
        <w:trPr>
          <w:trHeight w:hRule="exact" w:val="312"/>
        </w:trPr>
        <w:tc>
          <w:tcPr>
            <w:tcW w:w="14992" w:type="dxa"/>
            <w:gridSpan w:val="5"/>
            <w:tcMar>
              <w:top w:w="57" w:type="dxa"/>
              <w:bottom w:w="57" w:type="dxa"/>
            </w:tcMar>
          </w:tcPr>
          <w:p w:rsidR="001D431B" w:rsidRPr="002464C0" w:rsidRDefault="001D431B" w:rsidP="001D431B">
            <w:pPr>
              <w:pStyle w:val="ListParagraph"/>
              <w:numPr>
                <w:ilvl w:val="0"/>
                <w:numId w:val="6"/>
              </w:numPr>
              <w:ind w:left="426" w:hanging="142"/>
              <w:rPr>
                <w:rFonts w:ascii="Arial" w:hAnsi="Arial" w:cs="Arial"/>
                <w:b/>
                <w:sz w:val="20"/>
                <w:szCs w:val="20"/>
              </w:rPr>
            </w:pPr>
            <w:r w:rsidRPr="002464C0">
              <w:rPr>
                <w:rFonts w:ascii="Arial" w:hAnsi="Arial" w:cs="Arial"/>
                <w:b/>
                <w:sz w:val="20"/>
                <w:szCs w:val="20"/>
              </w:rPr>
              <w:t>Other approaches</w:t>
            </w:r>
          </w:p>
        </w:tc>
      </w:tr>
      <w:tr w:rsidR="001D431B" w:rsidRPr="002464C0" w:rsidTr="007E77B1">
        <w:tc>
          <w:tcPr>
            <w:tcW w:w="2235" w:type="dxa"/>
            <w:tcMar>
              <w:top w:w="57" w:type="dxa"/>
              <w:bottom w:w="57" w:type="dxa"/>
            </w:tcMar>
          </w:tcPr>
          <w:p w:rsidR="001D431B" w:rsidRPr="002464C0" w:rsidRDefault="001D431B" w:rsidP="00563447">
            <w:pPr>
              <w:rPr>
                <w:rFonts w:ascii="Arial" w:hAnsi="Arial" w:cs="Arial"/>
                <w:b/>
                <w:sz w:val="20"/>
                <w:szCs w:val="20"/>
              </w:rPr>
            </w:pPr>
            <w:r w:rsidRPr="002464C0">
              <w:rPr>
                <w:rFonts w:ascii="Arial" w:hAnsi="Arial" w:cs="Arial"/>
                <w:b/>
                <w:sz w:val="20"/>
                <w:szCs w:val="20"/>
              </w:rPr>
              <w:t>Desired outcome</w:t>
            </w:r>
          </w:p>
        </w:tc>
        <w:tc>
          <w:tcPr>
            <w:tcW w:w="2722" w:type="dxa"/>
            <w:tcMar>
              <w:top w:w="57" w:type="dxa"/>
              <w:bottom w:w="57" w:type="dxa"/>
            </w:tcMar>
          </w:tcPr>
          <w:p w:rsidR="001D431B" w:rsidRPr="002464C0" w:rsidRDefault="001D431B" w:rsidP="00563447">
            <w:pPr>
              <w:rPr>
                <w:rFonts w:ascii="Arial" w:hAnsi="Arial" w:cs="Arial"/>
                <w:b/>
                <w:sz w:val="20"/>
                <w:szCs w:val="20"/>
              </w:rPr>
            </w:pPr>
            <w:r w:rsidRPr="002464C0">
              <w:rPr>
                <w:rFonts w:ascii="Arial" w:hAnsi="Arial" w:cs="Arial"/>
                <w:b/>
                <w:sz w:val="20"/>
                <w:szCs w:val="20"/>
              </w:rPr>
              <w:t>Chosen action/approach</w:t>
            </w:r>
          </w:p>
        </w:tc>
        <w:tc>
          <w:tcPr>
            <w:tcW w:w="4110" w:type="dxa"/>
            <w:tcMar>
              <w:top w:w="57" w:type="dxa"/>
              <w:bottom w:w="57" w:type="dxa"/>
            </w:tcMar>
          </w:tcPr>
          <w:p w:rsidR="001D431B" w:rsidRPr="002464C0" w:rsidRDefault="001D431B" w:rsidP="00563447">
            <w:pPr>
              <w:rPr>
                <w:rFonts w:ascii="Arial" w:hAnsi="Arial" w:cs="Arial"/>
                <w:sz w:val="20"/>
                <w:szCs w:val="20"/>
              </w:rPr>
            </w:pPr>
            <w:r w:rsidRPr="002464C0">
              <w:rPr>
                <w:rFonts w:ascii="Arial" w:hAnsi="Arial" w:cs="Arial"/>
                <w:b/>
                <w:sz w:val="20"/>
                <w:szCs w:val="20"/>
              </w:rPr>
              <w:t xml:space="preserve">Estimated impact: </w:t>
            </w:r>
            <w:r w:rsidRPr="002464C0">
              <w:rPr>
                <w:rFonts w:ascii="Arial" w:hAnsi="Arial" w:cs="Arial"/>
                <w:sz w:val="20"/>
                <w:szCs w:val="20"/>
              </w:rPr>
              <w:t>Did you meet the success criteria? Include impact on pupils not eligible for PP, if appropriate.</w:t>
            </w:r>
          </w:p>
        </w:tc>
        <w:tc>
          <w:tcPr>
            <w:tcW w:w="4508" w:type="dxa"/>
            <w:tcMar>
              <w:top w:w="57" w:type="dxa"/>
              <w:bottom w:w="57" w:type="dxa"/>
            </w:tcMar>
          </w:tcPr>
          <w:p w:rsidR="001D431B" w:rsidRPr="002464C0" w:rsidRDefault="001D431B" w:rsidP="00563447">
            <w:pPr>
              <w:rPr>
                <w:rFonts w:ascii="Arial" w:hAnsi="Arial" w:cs="Arial"/>
                <w:b/>
                <w:sz w:val="20"/>
                <w:szCs w:val="20"/>
              </w:rPr>
            </w:pPr>
            <w:r w:rsidRPr="002464C0">
              <w:rPr>
                <w:rFonts w:ascii="Arial" w:hAnsi="Arial" w:cs="Arial"/>
                <w:b/>
                <w:sz w:val="20"/>
                <w:szCs w:val="20"/>
              </w:rPr>
              <w:t xml:space="preserve">Lessons learned </w:t>
            </w:r>
          </w:p>
          <w:p w:rsidR="001D431B" w:rsidRPr="002464C0" w:rsidRDefault="001D431B" w:rsidP="00563447">
            <w:pPr>
              <w:rPr>
                <w:rFonts w:ascii="Arial" w:hAnsi="Arial" w:cs="Arial"/>
                <w:b/>
                <w:sz w:val="20"/>
                <w:szCs w:val="20"/>
              </w:rPr>
            </w:pPr>
            <w:r w:rsidRPr="002464C0">
              <w:rPr>
                <w:rFonts w:ascii="Arial" w:hAnsi="Arial" w:cs="Arial"/>
                <w:sz w:val="20"/>
                <w:szCs w:val="20"/>
              </w:rPr>
              <w:t>(and whether you will continue with this approach)</w:t>
            </w:r>
          </w:p>
        </w:tc>
        <w:tc>
          <w:tcPr>
            <w:tcW w:w="1417" w:type="dxa"/>
          </w:tcPr>
          <w:p w:rsidR="001D431B" w:rsidRPr="002464C0" w:rsidRDefault="001D431B" w:rsidP="00563447">
            <w:pPr>
              <w:rPr>
                <w:rFonts w:ascii="Arial" w:hAnsi="Arial" w:cs="Arial"/>
                <w:b/>
                <w:sz w:val="20"/>
                <w:szCs w:val="20"/>
              </w:rPr>
            </w:pPr>
            <w:r w:rsidRPr="002464C0">
              <w:rPr>
                <w:rFonts w:ascii="Arial" w:hAnsi="Arial" w:cs="Arial"/>
                <w:b/>
                <w:sz w:val="20"/>
                <w:szCs w:val="20"/>
              </w:rPr>
              <w:t>Cost</w:t>
            </w:r>
          </w:p>
        </w:tc>
      </w:tr>
      <w:tr w:rsidR="002464C0" w:rsidRPr="002464C0" w:rsidTr="007E77B1">
        <w:trPr>
          <w:trHeight w:hRule="exact" w:val="1324"/>
        </w:trPr>
        <w:tc>
          <w:tcPr>
            <w:tcW w:w="2235" w:type="dxa"/>
            <w:tcMar>
              <w:top w:w="57" w:type="dxa"/>
              <w:bottom w:w="57" w:type="dxa"/>
            </w:tcMar>
          </w:tcPr>
          <w:p w:rsidR="002464C0" w:rsidRPr="002464C0" w:rsidRDefault="002464C0" w:rsidP="002464C0">
            <w:pPr>
              <w:rPr>
                <w:rFonts w:ascii="Arial" w:hAnsi="Arial" w:cs="Arial"/>
                <w:sz w:val="20"/>
                <w:szCs w:val="20"/>
              </w:rPr>
            </w:pPr>
            <w:r w:rsidRPr="002464C0">
              <w:rPr>
                <w:rFonts w:ascii="Arial" w:hAnsi="Arial" w:cs="Arial"/>
                <w:sz w:val="20"/>
                <w:szCs w:val="20"/>
              </w:rPr>
              <w:t>Provision of General Support for Emotional Regulation</w:t>
            </w:r>
          </w:p>
        </w:tc>
        <w:tc>
          <w:tcPr>
            <w:tcW w:w="2722" w:type="dxa"/>
            <w:tcMar>
              <w:top w:w="57" w:type="dxa"/>
              <w:bottom w:w="57" w:type="dxa"/>
            </w:tcMar>
          </w:tcPr>
          <w:p w:rsidR="002464C0" w:rsidRPr="002464C0" w:rsidRDefault="002464C0" w:rsidP="002464C0">
            <w:pPr>
              <w:rPr>
                <w:rFonts w:ascii="Arial" w:hAnsi="Arial" w:cs="Arial"/>
                <w:sz w:val="20"/>
                <w:szCs w:val="20"/>
              </w:rPr>
            </w:pPr>
            <w:r w:rsidRPr="002464C0">
              <w:rPr>
                <w:rFonts w:ascii="Arial" w:hAnsi="Arial" w:cs="Arial"/>
                <w:sz w:val="20"/>
                <w:szCs w:val="20"/>
              </w:rPr>
              <w:t>Use of daily sensory circuits</w:t>
            </w:r>
          </w:p>
          <w:p w:rsidR="002464C0" w:rsidRPr="002464C0" w:rsidRDefault="002464C0" w:rsidP="002464C0">
            <w:pPr>
              <w:rPr>
                <w:rFonts w:ascii="Arial" w:hAnsi="Arial" w:cs="Arial"/>
                <w:sz w:val="20"/>
                <w:szCs w:val="20"/>
              </w:rPr>
            </w:pPr>
            <w:r w:rsidRPr="002464C0">
              <w:rPr>
                <w:rFonts w:ascii="Arial" w:hAnsi="Arial" w:cs="Arial"/>
                <w:sz w:val="20"/>
                <w:szCs w:val="20"/>
              </w:rPr>
              <w:t>Time, people and space available to interventions (such as Theraplay-style techniques)</w:t>
            </w:r>
          </w:p>
        </w:tc>
        <w:tc>
          <w:tcPr>
            <w:tcW w:w="4110" w:type="dxa"/>
            <w:tcMar>
              <w:top w:w="57" w:type="dxa"/>
              <w:bottom w:w="57" w:type="dxa"/>
            </w:tcMar>
          </w:tcPr>
          <w:p w:rsidR="002464C0" w:rsidRPr="002464C0" w:rsidRDefault="002464C0" w:rsidP="002464C0">
            <w:pPr>
              <w:rPr>
                <w:rFonts w:ascii="Arial" w:hAnsi="Arial" w:cs="Arial"/>
                <w:sz w:val="20"/>
                <w:szCs w:val="20"/>
              </w:rPr>
            </w:pPr>
            <w:r w:rsidRPr="002464C0">
              <w:rPr>
                <w:rFonts w:ascii="Arial" w:hAnsi="Arial" w:cs="Arial"/>
                <w:sz w:val="20"/>
                <w:szCs w:val="20"/>
              </w:rPr>
              <w:t>Our PPG children were making good progress until the point where we entered lockdown as a school (29</w:t>
            </w:r>
            <w:r w:rsidRPr="002464C0">
              <w:rPr>
                <w:rFonts w:ascii="Arial" w:hAnsi="Arial" w:cs="Arial"/>
                <w:sz w:val="20"/>
                <w:szCs w:val="20"/>
                <w:vertAlign w:val="superscript"/>
              </w:rPr>
              <w:t>th</w:t>
            </w:r>
            <w:r w:rsidRPr="002464C0">
              <w:rPr>
                <w:rFonts w:ascii="Arial" w:hAnsi="Arial" w:cs="Arial"/>
                <w:sz w:val="20"/>
                <w:szCs w:val="20"/>
              </w:rPr>
              <w:t xml:space="preserve"> February 2020).</w:t>
            </w:r>
          </w:p>
          <w:p w:rsidR="002464C0" w:rsidRPr="002464C0" w:rsidRDefault="002464C0" w:rsidP="002464C0">
            <w:pPr>
              <w:pStyle w:val="Default"/>
              <w:rPr>
                <w:color w:val="auto"/>
                <w:sz w:val="20"/>
                <w:szCs w:val="20"/>
              </w:rPr>
            </w:pPr>
            <w:r w:rsidRPr="002464C0">
              <w:rPr>
                <w:color w:val="auto"/>
                <w:sz w:val="20"/>
                <w:szCs w:val="20"/>
              </w:rPr>
              <w:t>Regrettably we were unable to provide these interventions through lockdown.</w:t>
            </w:r>
          </w:p>
        </w:tc>
        <w:tc>
          <w:tcPr>
            <w:tcW w:w="4508" w:type="dxa"/>
            <w:tcMar>
              <w:top w:w="57" w:type="dxa"/>
              <w:bottom w:w="57" w:type="dxa"/>
            </w:tcMar>
          </w:tcPr>
          <w:p w:rsidR="002464C0" w:rsidRPr="002464C0" w:rsidRDefault="002464C0" w:rsidP="002464C0">
            <w:pPr>
              <w:rPr>
                <w:rFonts w:ascii="Arial" w:hAnsi="Arial" w:cs="Arial"/>
                <w:sz w:val="20"/>
                <w:szCs w:val="20"/>
              </w:rPr>
            </w:pPr>
            <w:r w:rsidRPr="002464C0">
              <w:rPr>
                <w:rFonts w:ascii="Arial" w:hAnsi="Arial" w:cs="Arial"/>
                <w:sz w:val="20"/>
                <w:szCs w:val="20"/>
              </w:rPr>
              <w:t>We have not had sufficient time to establish if this approach was completely successful. Initial data suggests that it will be. We will continue with this in 2020-2021 Academic year.</w:t>
            </w:r>
          </w:p>
        </w:tc>
        <w:tc>
          <w:tcPr>
            <w:tcW w:w="1417" w:type="dxa"/>
          </w:tcPr>
          <w:p w:rsidR="002464C0" w:rsidRPr="002464C0" w:rsidRDefault="002464C0" w:rsidP="002464C0">
            <w:pPr>
              <w:rPr>
                <w:rFonts w:ascii="Arial" w:hAnsi="Arial" w:cs="Arial"/>
                <w:sz w:val="20"/>
                <w:szCs w:val="20"/>
              </w:rPr>
            </w:pPr>
            <w:r w:rsidRPr="002464C0">
              <w:rPr>
                <w:rFonts w:ascii="Arial" w:hAnsi="Arial" w:cs="Arial"/>
                <w:sz w:val="20"/>
                <w:szCs w:val="20"/>
              </w:rPr>
              <w:t>Incorporated into the costs mentioned above.</w:t>
            </w:r>
          </w:p>
        </w:tc>
      </w:tr>
    </w:tbl>
    <w:p w:rsidR="001D431B" w:rsidRPr="002464C0" w:rsidRDefault="001D431B">
      <w:pPr>
        <w:rPr>
          <w:rFonts w:ascii="Arial" w:hAnsi="Arial" w:cs="Arial"/>
          <w:sz w:val="20"/>
          <w:szCs w:val="20"/>
        </w:rPr>
      </w:pPr>
    </w:p>
    <w:tbl>
      <w:tblPr>
        <w:tblStyle w:val="TableGrid"/>
        <w:tblW w:w="14992" w:type="dxa"/>
        <w:tblLayout w:type="fixed"/>
        <w:tblLook w:val="04A0" w:firstRow="1" w:lastRow="0" w:firstColumn="1" w:lastColumn="0" w:noHBand="0" w:noVBand="1"/>
      </w:tblPr>
      <w:tblGrid>
        <w:gridCol w:w="14992"/>
      </w:tblGrid>
      <w:tr w:rsidR="001D431B" w:rsidRPr="002464C0" w:rsidTr="00563447">
        <w:tc>
          <w:tcPr>
            <w:tcW w:w="14992" w:type="dxa"/>
            <w:shd w:val="clear" w:color="auto" w:fill="CFDCE3"/>
            <w:tcMar>
              <w:top w:w="57" w:type="dxa"/>
              <w:bottom w:w="57" w:type="dxa"/>
            </w:tcMar>
          </w:tcPr>
          <w:p w:rsidR="001D431B" w:rsidRPr="002464C0" w:rsidRDefault="001D431B" w:rsidP="001D431B">
            <w:pPr>
              <w:pStyle w:val="ListParagraph"/>
              <w:numPr>
                <w:ilvl w:val="0"/>
                <w:numId w:val="7"/>
              </w:numPr>
              <w:rPr>
                <w:rFonts w:ascii="Arial" w:hAnsi="Arial" w:cs="Arial"/>
                <w:b/>
                <w:sz w:val="20"/>
                <w:szCs w:val="20"/>
              </w:rPr>
            </w:pPr>
            <w:r w:rsidRPr="002464C0">
              <w:rPr>
                <w:rFonts w:ascii="Arial" w:hAnsi="Arial" w:cs="Arial"/>
                <w:b/>
                <w:sz w:val="20"/>
                <w:szCs w:val="20"/>
              </w:rPr>
              <w:t>Additional detail</w:t>
            </w:r>
          </w:p>
        </w:tc>
      </w:tr>
      <w:tr w:rsidR="001D431B" w:rsidRPr="002464C0" w:rsidTr="007E77B1">
        <w:trPr>
          <w:trHeight w:val="791"/>
        </w:trPr>
        <w:tc>
          <w:tcPr>
            <w:tcW w:w="14992" w:type="dxa"/>
            <w:shd w:val="clear" w:color="auto" w:fill="auto"/>
            <w:tcMar>
              <w:top w:w="57" w:type="dxa"/>
              <w:bottom w:w="57" w:type="dxa"/>
            </w:tcMar>
          </w:tcPr>
          <w:p w:rsidR="001D431B" w:rsidRPr="002464C0" w:rsidRDefault="002464C0" w:rsidP="00563447">
            <w:pPr>
              <w:pStyle w:val="ListParagraph"/>
              <w:ind w:left="567"/>
              <w:rPr>
                <w:rFonts w:ascii="Arial" w:hAnsi="Arial" w:cs="Arial"/>
                <w:sz w:val="20"/>
                <w:szCs w:val="20"/>
              </w:rPr>
            </w:pPr>
            <w:r w:rsidRPr="002464C0">
              <w:rPr>
                <w:rFonts w:ascii="Arial" w:hAnsi="Arial" w:cs="Arial"/>
                <w:sz w:val="20"/>
                <w:szCs w:val="20"/>
              </w:rPr>
              <w:t xml:space="preserve">Our school has worked hard to become an Adoption- and Trauma-Friendly school. We have 7.7% of our school population who are Looked After or Adopted Children, and they make up the majority of our PPG children. Please see our school website for more information. </w:t>
            </w:r>
            <w:r w:rsidR="001D431B" w:rsidRPr="002464C0">
              <w:rPr>
                <w:rFonts w:ascii="Arial" w:hAnsi="Arial" w:cs="Arial"/>
                <w:sz w:val="20"/>
                <w:szCs w:val="20"/>
              </w:rPr>
              <w:t xml:space="preserve"> </w:t>
            </w:r>
          </w:p>
        </w:tc>
      </w:tr>
    </w:tbl>
    <w:p w:rsidR="001D431B" w:rsidRDefault="001D431B"/>
    <w:sectPr w:rsidR="001D431B" w:rsidSect="001D431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3D032B"/>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4D504AE9"/>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1B"/>
    <w:rsid w:val="00111F64"/>
    <w:rsid w:val="001D431B"/>
    <w:rsid w:val="002464C0"/>
    <w:rsid w:val="007E77B1"/>
    <w:rsid w:val="00994A0B"/>
    <w:rsid w:val="00C80AB5"/>
    <w:rsid w:val="00D24E61"/>
    <w:rsid w:val="00E84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B82C"/>
  <w15:chartTrackingRefBased/>
  <w15:docId w15:val="{B7E8F869-EBF2-4EDE-A7BE-78B447FE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3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31B"/>
    <w:pPr>
      <w:ind w:left="720"/>
    </w:pPr>
  </w:style>
  <w:style w:type="table" w:styleId="TableGrid">
    <w:name w:val="Table Grid"/>
    <w:basedOn w:val="TableNormal"/>
    <w:uiPriority w:val="59"/>
    <w:rsid w:val="001D4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31B"/>
    <w:rPr>
      <w:color w:val="0563C1" w:themeColor="hyperlink"/>
      <w:u w:val="single"/>
    </w:rPr>
  </w:style>
  <w:style w:type="paragraph" w:customStyle="1" w:styleId="Default">
    <w:name w:val="Default"/>
    <w:rsid w:val="001D43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Masters</dc:creator>
  <cp:keywords/>
  <dc:description/>
  <cp:lastModifiedBy>Michelle Masters</cp:lastModifiedBy>
  <cp:revision>2</cp:revision>
  <dcterms:created xsi:type="dcterms:W3CDTF">2020-11-11T13:52:00Z</dcterms:created>
  <dcterms:modified xsi:type="dcterms:W3CDTF">2020-11-11T13:52:00Z</dcterms:modified>
</cp:coreProperties>
</file>