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21" w:rsidRDefault="00170EA1">
      <w:pPr>
        <w:pStyle w:val="BodyText"/>
        <w:spacing w:before="75"/>
        <w:ind w:left="1937" w:right="2183" w:firstLine="348"/>
      </w:pPr>
      <w:r>
        <w:t>Willow</w:t>
      </w:r>
      <w:r>
        <w:rPr>
          <w:spacing w:val="5"/>
        </w:rPr>
        <w:t xml:space="preserve"> </w:t>
      </w:r>
      <w:r>
        <w:t>Bank</w:t>
      </w:r>
      <w:r>
        <w:rPr>
          <w:spacing w:val="2"/>
        </w:rPr>
        <w:t xml:space="preserve"> </w:t>
      </w:r>
      <w:r>
        <w:t>Infant &amp; Junior Schools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proofErr w:type="spellStart"/>
      <w:r>
        <w:t>SENCo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SPECIFICATION</w:t>
      </w:r>
    </w:p>
    <w:p w:rsidR="00F64B21" w:rsidRDefault="00F64B21">
      <w:pPr>
        <w:pStyle w:val="BodyText"/>
        <w:rPr>
          <w:sz w:val="20"/>
        </w:rPr>
      </w:pPr>
    </w:p>
    <w:p w:rsidR="00F64B21" w:rsidRDefault="00F64B21">
      <w:pPr>
        <w:pStyle w:val="BodyText"/>
        <w:rPr>
          <w:sz w:val="20"/>
        </w:rPr>
      </w:pPr>
    </w:p>
    <w:p w:rsidR="00F64B21" w:rsidRDefault="00F64B21">
      <w:pPr>
        <w:pStyle w:val="BodyText"/>
        <w:spacing w:before="5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6"/>
      </w:tblGrid>
      <w:tr w:rsidR="00C81FAC" w:rsidTr="00C81FAC">
        <w:trPr>
          <w:trHeight w:val="566"/>
        </w:trPr>
        <w:tc>
          <w:tcPr>
            <w:tcW w:w="8656" w:type="dxa"/>
            <w:shd w:val="clear" w:color="auto" w:fill="C0C0C0"/>
          </w:tcPr>
          <w:p w:rsidR="00C81FAC" w:rsidRDefault="00C81FAC">
            <w:pPr>
              <w:pStyle w:val="TableParagraph"/>
              <w:spacing w:before="165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Specification</w:t>
            </w:r>
          </w:p>
        </w:tc>
      </w:tr>
      <w:tr w:rsidR="00C81FAC" w:rsidTr="00C81FAC">
        <w:trPr>
          <w:trHeight w:val="56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52"/>
              <w:ind w:right="96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teacher status.</w:t>
            </w:r>
          </w:p>
        </w:tc>
      </w:tr>
      <w:tr w:rsidR="00C81FAC" w:rsidTr="00C81FAC">
        <w:trPr>
          <w:trHeight w:val="68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112"/>
              <w:ind w:right="9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SENCO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9"/>
                <w:sz w:val="20"/>
              </w:rPr>
              <w:t xml:space="preserve"> </w:t>
            </w:r>
            <w:r w:rsidR="001C392B">
              <w:rPr>
                <w:sz w:val="20"/>
              </w:rPr>
              <w:t xml:space="preserve">the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Award within 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years of appointment.</w:t>
            </w:r>
          </w:p>
        </w:tc>
      </w:tr>
      <w:tr w:rsidR="00C81FAC" w:rsidTr="00C81FAC">
        <w:trPr>
          <w:trHeight w:val="688"/>
        </w:trPr>
        <w:tc>
          <w:tcPr>
            <w:tcW w:w="8656" w:type="dxa"/>
            <w:tcBorders>
              <w:bottom w:val="single" w:sz="6" w:space="0" w:color="000000"/>
            </w:tcBorders>
          </w:tcPr>
          <w:p w:rsidR="00C81FAC" w:rsidRDefault="00C81FAC">
            <w:pPr>
              <w:pStyle w:val="TableParagraph"/>
              <w:spacing w:before="112"/>
              <w:ind w:righ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puts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FA434B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</w:tc>
      </w:tr>
      <w:tr w:rsidR="00C81FAC" w:rsidTr="00C81FAC">
        <w:trPr>
          <w:trHeight w:val="1035"/>
        </w:trPr>
        <w:tc>
          <w:tcPr>
            <w:tcW w:w="8656" w:type="dxa"/>
            <w:tcBorders>
              <w:top w:val="single" w:sz="6" w:space="0" w:color="000000"/>
            </w:tcBorders>
          </w:tcPr>
          <w:p w:rsidR="00C81FAC" w:rsidRDefault="00C81FAC">
            <w:pPr>
              <w:pStyle w:val="TableParagraph"/>
              <w:spacing w:before="53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Knowledge of relevant legislation, in particular the SEN Code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Practice, equal opportunities and disability discrimination legislation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how these apply to pupils with Statements as well as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without.</w:t>
            </w:r>
          </w:p>
        </w:tc>
      </w:tr>
      <w:tr w:rsidR="00C81FAC" w:rsidTr="00C81FAC">
        <w:trPr>
          <w:trHeight w:val="56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52"/>
              <w:ind w:right="102"/>
              <w:rPr>
                <w:sz w:val="20"/>
              </w:rPr>
            </w:pPr>
            <w:r>
              <w:rPr>
                <w:sz w:val="20"/>
              </w:rPr>
              <w:t>Committed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whatever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background.</w:t>
            </w:r>
          </w:p>
        </w:tc>
      </w:tr>
      <w:tr w:rsidR="00C81FAC" w:rsidTr="00C81FAC">
        <w:trPr>
          <w:trHeight w:val="68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belief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lively,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stimulating,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enjoyable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achieves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standards.</w:t>
            </w:r>
          </w:p>
        </w:tc>
      </w:tr>
      <w:tr w:rsidR="00C81FAC" w:rsidTr="00C81FAC">
        <w:trPr>
          <w:trHeight w:val="68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113"/>
              <w:ind w:right="101"/>
              <w:rPr>
                <w:sz w:val="20"/>
              </w:rPr>
            </w:pPr>
            <w:r>
              <w:rPr>
                <w:sz w:val="20"/>
              </w:rPr>
              <w:t>Committed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parents,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</w:tc>
      </w:tr>
      <w:tr w:rsidR="00C81FAC" w:rsidTr="00C81FAC">
        <w:trPr>
          <w:trHeight w:val="566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</w:tr>
      <w:tr w:rsidR="00C81FAC" w:rsidTr="00C81FAC">
        <w:trPr>
          <w:trHeight w:val="56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52"/>
              <w:ind w:right="82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 development,</w:t>
            </w:r>
            <w:r>
              <w:rPr>
                <w:spacing w:val="-3"/>
                <w:sz w:val="20"/>
              </w:rPr>
              <w:t xml:space="preserve"> </w:t>
            </w:r>
            <w:r w:rsidR="00640C38">
              <w:rPr>
                <w:sz w:val="20"/>
              </w:rPr>
              <w:t xml:space="preserve">and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 training.</w:t>
            </w:r>
          </w:p>
        </w:tc>
      </w:tr>
      <w:tr w:rsidR="00C81FAC" w:rsidTr="00C81FAC">
        <w:trPr>
          <w:trHeight w:val="690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:rsidR="00C81FAC" w:rsidRDefault="00C81FA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 the Infant and the Junior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schools.</w:t>
            </w:r>
          </w:p>
        </w:tc>
      </w:tr>
      <w:tr w:rsidR="00C81FAC" w:rsidTr="00C81FAC">
        <w:trPr>
          <w:trHeight w:val="68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 w:rsidR="00640C3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strategies.</w:t>
            </w:r>
          </w:p>
        </w:tc>
      </w:tr>
      <w:tr w:rsidR="00C81FAC" w:rsidTr="00C81FAC">
        <w:trPr>
          <w:trHeight w:val="690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‘Assessment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Learning’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 w:rsidR="00640C38"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assessment.</w:t>
            </w:r>
          </w:p>
        </w:tc>
      </w:tr>
      <w:tr w:rsidR="00C81FAC" w:rsidTr="00C81FAC">
        <w:trPr>
          <w:trHeight w:val="688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112"/>
              <w:ind w:right="102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progression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range,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designing</w:t>
            </w:r>
            <w:r w:rsidR="00640C38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series of lessons.</w:t>
            </w:r>
          </w:p>
        </w:tc>
      </w:tr>
      <w:tr w:rsidR="00C81FAC" w:rsidTr="00C81FAC">
        <w:trPr>
          <w:trHeight w:val="689"/>
        </w:trPr>
        <w:tc>
          <w:tcPr>
            <w:tcW w:w="8656" w:type="dxa"/>
          </w:tcPr>
          <w:p w:rsidR="00C81FAC" w:rsidRDefault="00C81FAC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27"/>
                <w:sz w:val="20"/>
              </w:rPr>
              <w:t xml:space="preserve"> </w:t>
            </w:r>
            <w:r w:rsidR="00FA434B">
              <w:rPr>
                <w:sz w:val="20"/>
              </w:rPr>
              <w:t>to two different teams.</w:t>
            </w:r>
          </w:p>
          <w:p w:rsidR="00C81FAC" w:rsidRDefault="00C81FAC">
            <w:pPr>
              <w:pStyle w:val="TableParagraph"/>
              <w:spacing w:line="211" w:lineRule="exact"/>
              <w:rPr>
                <w:sz w:val="20"/>
              </w:rPr>
            </w:pPr>
          </w:p>
        </w:tc>
      </w:tr>
      <w:tr w:rsidR="00C81FAC" w:rsidTr="00C81FAC">
        <w:trPr>
          <w:trHeight w:val="690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:rsidR="00C81FAC" w:rsidRDefault="00C81FA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strong awareness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safeguard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</w:tc>
      </w:tr>
      <w:tr w:rsidR="00C81FAC" w:rsidTr="00C81FAC">
        <w:trPr>
          <w:trHeight w:val="690"/>
        </w:trPr>
        <w:tc>
          <w:tcPr>
            <w:tcW w:w="8656" w:type="dxa"/>
          </w:tcPr>
          <w:p w:rsidR="00C81FAC" w:rsidRDefault="00C81FAC" w:rsidP="000C12A9">
            <w:pPr>
              <w:pStyle w:val="TableParagraph"/>
              <w:spacing w:before="8"/>
              <w:ind w:left="7"/>
              <w:rPr>
                <w:rFonts w:ascii="Arial"/>
                <w:b/>
                <w:sz w:val="19"/>
              </w:rPr>
            </w:pPr>
            <w:r>
              <w:rPr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sz w:val="20"/>
              </w:rPr>
              <w:t>The ability to manage workloads effectively to ensure both schools  have effective SENCO support.</w:t>
            </w:r>
          </w:p>
        </w:tc>
      </w:tr>
      <w:tr w:rsidR="00C81FAC" w:rsidTr="00C81FAC">
        <w:trPr>
          <w:trHeight w:val="566"/>
        </w:trPr>
        <w:tc>
          <w:tcPr>
            <w:tcW w:w="8656" w:type="dxa"/>
          </w:tcPr>
          <w:p w:rsidR="00C81FAC" w:rsidRDefault="00C81FAC">
            <w:pPr>
              <w:pStyle w:val="TableParagraph"/>
              <w:spacing w:before="50"/>
              <w:ind w:right="95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  <w:r w:rsidR="00FA434B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DBS.</w:t>
            </w:r>
          </w:p>
        </w:tc>
      </w:tr>
    </w:tbl>
    <w:p w:rsidR="00170EA1" w:rsidRDefault="00170EA1"/>
    <w:sectPr w:rsidR="00170EA1">
      <w:type w:val="continuous"/>
      <w:pgSz w:w="11910" w:h="16850"/>
      <w:pgMar w:top="1360" w:right="12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21"/>
    <w:rsid w:val="000A3B1D"/>
    <w:rsid w:val="000C12A9"/>
    <w:rsid w:val="00146967"/>
    <w:rsid w:val="00170EA1"/>
    <w:rsid w:val="00192559"/>
    <w:rsid w:val="001C392B"/>
    <w:rsid w:val="0024381B"/>
    <w:rsid w:val="00512199"/>
    <w:rsid w:val="00640C38"/>
    <w:rsid w:val="00C81FAC"/>
    <w:rsid w:val="00E829B7"/>
    <w:rsid w:val="00F64B21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0E17"/>
  <w15:docId w15:val="{AABE4D54-90E4-4E5E-A1FD-ADA1D88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Bank Junior School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Bank Junior School</dc:title>
  <dc:creator>secretary</dc:creator>
  <cp:lastModifiedBy>Sarah Creech</cp:lastModifiedBy>
  <cp:revision>3</cp:revision>
  <dcterms:created xsi:type="dcterms:W3CDTF">2022-06-10T13:46:00Z</dcterms:created>
  <dcterms:modified xsi:type="dcterms:W3CDTF">2022-06-10T13:47:00Z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